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24B95" w14:textId="6862E05F" w:rsidR="00310F02" w:rsidRDefault="00A047BC" w:rsidP="00D83FEB">
      <w:pPr>
        <w:rPr>
          <w:rFonts w:ascii="Open Sans" w:eastAsia="Open Sans" w:hAnsi="Open Sans" w:cs="Open Sans"/>
          <w:sz w:val="2"/>
          <w:szCs w:val="2"/>
        </w:rPr>
      </w:pPr>
      <w:r w:rsidRPr="00A047BC">
        <w:rPr>
          <w:rFonts w:ascii="Open Sans" w:eastAsia="Open Sans" w:hAnsi="Open Sans" w:cs="Open Sans"/>
          <w:noProof/>
          <w:sz w:val="2"/>
          <w:szCs w:val="2"/>
        </w:rPr>
        <w:drawing>
          <wp:anchor distT="0" distB="0" distL="114300" distR="114300" simplePos="0" relativeHeight="251666432" behindDoc="0" locked="0" layoutInCell="1" allowOverlap="1" wp14:anchorId="7E40FC44" wp14:editId="66F6569F">
            <wp:simplePos x="0" y="0"/>
            <wp:positionH relativeFrom="margin">
              <wp:posOffset>6174740</wp:posOffset>
            </wp:positionH>
            <wp:positionV relativeFrom="paragraph">
              <wp:posOffset>-181747</wp:posOffset>
            </wp:positionV>
            <wp:extent cx="876300" cy="647837"/>
            <wp:effectExtent l="0" t="0" r="0" b="0"/>
            <wp:wrapNone/>
            <wp:docPr id="419000148" name="Image 1" descr="Une image contenant ciel, plein air, nuage, acie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9000148" name="Image 1" descr="Une image contenant ciel, plein air, nuage, acier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894" cy="648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336D">
        <w:rPr>
          <w:noProof/>
        </w:rPr>
        <w:drawing>
          <wp:anchor distT="0" distB="0" distL="114300" distR="114300" simplePos="0" relativeHeight="251665408" behindDoc="0" locked="0" layoutInCell="1" allowOverlap="1" wp14:anchorId="2BAE73E7" wp14:editId="46EEEE32">
            <wp:simplePos x="0" y="0"/>
            <wp:positionH relativeFrom="column">
              <wp:posOffset>5372100</wp:posOffset>
            </wp:positionH>
            <wp:positionV relativeFrom="paragraph">
              <wp:posOffset>-133350</wp:posOffset>
            </wp:positionV>
            <wp:extent cx="513806" cy="513806"/>
            <wp:effectExtent l="0" t="0" r="0" b="635"/>
            <wp:wrapNone/>
            <wp:docPr id="1489656284" name="Image 1489656284" descr="Une image contenant Graphique, Police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656284" name="Image 1489656284" descr="Une image contenant Graphique, Police, symbol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06" cy="513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636A">
        <w:rPr>
          <w:rFonts w:ascii="Open Sans" w:eastAsia="Open Sans" w:hAnsi="Open Sans" w:cs="Open Sans"/>
          <w:noProof/>
        </w:rPr>
        <w:drawing>
          <wp:anchor distT="0" distB="0" distL="114300" distR="114300" simplePos="0" relativeHeight="251660288" behindDoc="0" locked="0" layoutInCell="1" allowOverlap="1" wp14:anchorId="0BCB845E" wp14:editId="7F8F5F0B">
            <wp:simplePos x="0" y="0"/>
            <wp:positionH relativeFrom="column">
              <wp:posOffset>-176530</wp:posOffset>
            </wp:positionH>
            <wp:positionV relativeFrom="paragraph">
              <wp:posOffset>-20320</wp:posOffset>
            </wp:positionV>
            <wp:extent cx="1149350" cy="477520"/>
            <wp:effectExtent l="0" t="0" r="0" b="0"/>
            <wp:wrapNone/>
            <wp:docPr id="1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477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C4A052" w14:textId="4AA3012B" w:rsidR="00D83FEB" w:rsidRDefault="001649BA" w:rsidP="00D83FEB">
      <w:pPr>
        <w:spacing w:line="240" w:lineRule="auto"/>
        <w:ind w:left="1440" w:firstLine="720"/>
        <w:rPr>
          <w:rFonts w:ascii="Open Sans" w:eastAsia="Open Sans" w:hAnsi="Open Sans" w:cs="Open Sans"/>
          <w:i/>
          <w:color w:val="21526D"/>
          <w:sz w:val="16"/>
          <w:szCs w:val="16"/>
        </w:rPr>
      </w:pPr>
      <w:r>
        <w:rPr>
          <w:rFonts w:ascii="Open Sans" w:eastAsia="Open Sans" w:hAnsi="Open Sans" w:cs="Open Sans"/>
          <w:color w:val="21526D"/>
          <w:sz w:val="16"/>
          <w:szCs w:val="16"/>
        </w:rPr>
        <w:t>0</w:t>
      </w:r>
      <w:r w:rsidR="00D83FEB">
        <w:rPr>
          <w:rFonts w:ascii="Open Sans" w:eastAsia="Open Sans" w:hAnsi="Open Sans" w:cs="Open Sans"/>
          <w:color w:val="21526D"/>
          <w:sz w:val="16"/>
          <w:szCs w:val="16"/>
        </w:rPr>
        <w:t xml:space="preserve">9 72 38 39 10 </w:t>
      </w:r>
    </w:p>
    <w:p w14:paraId="467F8138" w14:textId="7FB79AE6" w:rsidR="00D83FEB" w:rsidRDefault="00000000" w:rsidP="00C86F8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9852"/>
        </w:tabs>
        <w:spacing w:line="240" w:lineRule="auto"/>
        <w:rPr>
          <w:rFonts w:ascii="Open Sans" w:eastAsia="Open Sans" w:hAnsi="Open Sans" w:cs="Open Sans"/>
          <w:color w:val="21526D"/>
          <w:sz w:val="16"/>
          <w:szCs w:val="16"/>
        </w:rPr>
      </w:pPr>
      <w:hyperlink r:id="rId10" w:history="1">
        <w:r w:rsidR="00D83FEB" w:rsidRPr="00513FD8">
          <w:rPr>
            <w:rStyle w:val="Lienhypertexte"/>
            <w:rFonts w:ascii="Open Sans" w:eastAsia="Open Sans" w:hAnsi="Open Sans" w:cs="Open Sans"/>
            <w:sz w:val="16"/>
            <w:szCs w:val="16"/>
          </w:rPr>
          <w:t>contact@neomis.fr</w:t>
        </w:r>
      </w:hyperlink>
      <w:r w:rsidR="00D83FEB" w:rsidRPr="00D83FEB">
        <w:rPr>
          <w:rFonts w:ascii="Open Sans" w:eastAsia="Open Sans" w:hAnsi="Open Sans" w:cs="Open Sans"/>
          <w:color w:val="21526D"/>
          <w:sz w:val="16"/>
          <w:szCs w:val="16"/>
        </w:rPr>
        <w:t xml:space="preserve"> </w:t>
      </w:r>
      <w:r w:rsidR="00D83FEB">
        <w:rPr>
          <w:rFonts w:ascii="Open Sans" w:eastAsia="Open Sans" w:hAnsi="Open Sans" w:cs="Open Sans"/>
          <w:color w:val="21526D"/>
          <w:sz w:val="16"/>
          <w:szCs w:val="16"/>
        </w:rPr>
        <w:tab/>
      </w:r>
      <w:r w:rsidR="00F978D1">
        <w:rPr>
          <w:rFonts w:ascii="Open Sans" w:eastAsia="Open Sans" w:hAnsi="Open Sans" w:cs="Open Sans"/>
          <w:color w:val="21526D"/>
          <w:sz w:val="16"/>
          <w:szCs w:val="16"/>
        </w:rPr>
        <w:t>c</w:t>
      </w:r>
      <w:r w:rsidR="00D83FEB">
        <w:rPr>
          <w:rFonts w:ascii="Open Sans" w:eastAsia="Open Sans" w:hAnsi="Open Sans" w:cs="Open Sans"/>
          <w:color w:val="21526D"/>
          <w:sz w:val="16"/>
          <w:szCs w:val="16"/>
        </w:rPr>
        <w:t>ontact@neomis.fr</w:t>
      </w:r>
      <w:r w:rsidR="00D83FEB">
        <w:rPr>
          <w:rFonts w:ascii="Open Sans" w:eastAsia="Open Sans" w:hAnsi="Open Sans" w:cs="Open Sans"/>
          <w:color w:val="21526D"/>
          <w:sz w:val="16"/>
          <w:szCs w:val="16"/>
        </w:rPr>
        <w:tab/>
      </w:r>
      <w:r w:rsidR="00D83FEB">
        <w:rPr>
          <w:rFonts w:ascii="Open Sans" w:eastAsia="Open Sans" w:hAnsi="Open Sans" w:cs="Open Sans"/>
          <w:color w:val="21526D"/>
          <w:sz w:val="16"/>
          <w:szCs w:val="16"/>
        </w:rPr>
        <w:tab/>
      </w:r>
      <w:r w:rsidR="00D83FEB">
        <w:rPr>
          <w:rFonts w:ascii="Open Sans" w:eastAsia="Open Sans" w:hAnsi="Open Sans" w:cs="Open Sans"/>
          <w:color w:val="21526D"/>
          <w:sz w:val="16"/>
          <w:szCs w:val="16"/>
        </w:rPr>
        <w:tab/>
      </w:r>
      <w:r w:rsidR="00C86F8D">
        <w:rPr>
          <w:rFonts w:ascii="Open Sans" w:eastAsia="Open Sans" w:hAnsi="Open Sans" w:cs="Open Sans"/>
          <w:color w:val="21526D"/>
          <w:sz w:val="16"/>
          <w:szCs w:val="16"/>
        </w:rPr>
        <w:tab/>
      </w:r>
    </w:p>
    <w:p w14:paraId="05788C13" w14:textId="4FC37AEE" w:rsidR="00D83FEB" w:rsidRPr="00D83FEB" w:rsidRDefault="00000000" w:rsidP="003167B1">
      <w:pPr>
        <w:spacing w:line="240" w:lineRule="auto"/>
        <w:ind w:left="1440" w:firstLine="720"/>
        <w:rPr>
          <w:rFonts w:ascii="Open Sans" w:eastAsia="Open Sans" w:hAnsi="Open Sans" w:cs="Open Sans"/>
          <w:sz w:val="2"/>
          <w:szCs w:val="2"/>
        </w:rPr>
      </w:pPr>
      <w:hyperlink r:id="rId11" w:history="1">
        <w:r w:rsidR="00D83FEB" w:rsidRPr="00513FD8">
          <w:rPr>
            <w:rStyle w:val="Lienhypertexte"/>
            <w:rFonts w:ascii="Open Sans" w:eastAsia="Open Sans" w:hAnsi="Open Sans" w:cs="Open Sans"/>
            <w:sz w:val="16"/>
            <w:szCs w:val="16"/>
          </w:rPr>
          <w:t>www.neomis.fr</w:t>
        </w:r>
      </w:hyperlink>
      <w:r w:rsidR="00D83FEB" w:rsidRPr="00D83FEB">
        <w:rPr>
          <w:rFonts w:ascii="Open Sans" w:eastAsia="Open Sans" w:hAnsi="Open Sans" w:cs="Open Sans"/>
          <w:color w:val="1155CC"/>
          <w:sz w:val="16"/>
          <w:szCs w:val="16"/>
        </w:rPr>
        <w:tab/>
      </w:r>
      <w:r w:rsidR="00D83FEB" w:rsidRPr="00D83FEB">
        <w:rPr>
          <w:rFonts w:ascii="Open Sans" w:eastAsia="Open Sans" w:hAnsi="Open Sans" w:cs="Open Sans"/>
          <w:color w:val="1155CC"/>
          <w:sz w:val="16"/>
          <w:szCs w:val="16"/>
        </w:rPr>
        <w:tab/>
      </w:r>
      <w:r w:rsidR="00D83FEB" w:rsidRPr="00D83FEB">
        <w:rPr>
          <w:rFonts w:ascii="Open Sans" w:eastAsia="Open Sans" w:hAnsi="Open Sans" w:cs="Open Sans"/>
          <w:color w:val="1155CC"/>
          <w:sz w:val="16"/>
          <w:szCs w:val="16"/>
        </w:rPr>
        <w:tab/>
      </w:r>
      <w:r w:rsidR="00D83FEB">
        <w:t xml:space="preserve">                                   </w:t>
      </w:r>
    </w:p>
    <w:p w14:paraId="0F9B4FAF" w14:textId="36AE16BD" w:rsidR="004C3D2F" w:rsidRDefault="004C3D2F">
      <w:pPr>
        <w:rPr>
          <w:rFonts w:ascii="Open Sans" w:eastAsia="Open Sans" w:hAnsi="Open Sans" w:cs="Open Sans"/>
          <w:sz w:val="2"/>
          <w:szCs w:val="2"/>
        </w:rPr>
      </w:pPr>
    </w:p>
    <w:p w14:paraId="544C945C" w14:textId="12307771" w:rsidR="004C3D2F" w:rsidRDefault="004C3D2F">
      <w:pPr>
        <w:widowControl w:val="0"/>
        <w:spacing w:line="240" w:lineRule="auto"/>
        <w:rPr>
          <w:rFonts w:ascii="Open Sans" w:eastAsia="Open Sans" w:hAnsi="Open Sans" w:cs="Open Sans"/>
          <w:sz w:val="2"/>
          <w:szCs w:val="2"/>
        </w:rPr>
      </w:pPr>
    </w:p>
    <w:tbl>
      <w:tblPr>
        <w:tblStyle w:val="a0"/>
        <w:tblW w:w="12002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002"/>
      </w:tblGrid>
      <w:tr w:rsidR="004C3D2F" w14:paraId="5CECA439" w14:textId="77777777" w:rsidTr="000A554B">
        <w:trPr>
          <w:trHeight w:val="487"/>
        </w:trPr>
        <w:tc>
          <w:tcPr>
            <w:tcW w:w="12002" w:type="dxa"/>
            <w:tcBorders>
              <w:top w:val="single" w:sz="8" w:space="0" w:color="21526D"/>
              <w:left w:val="single" w:sz="8" w:space="0" w:color="21526D"/>
              <w:bottom w:val="single" w:sz="8" w:space="0" w:color="21526D"/>
              <w:right w:val="single" w:sz="8" w:space="0" w:color="21526D"/>
            </w:tcBorders>
            <w:shd w:val="clear" w:color="auto" w:fill="21526D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99"/>
              <w:gridCol w:w="10471"/>
            </w:tblGrid>
            <w:tr w:rsidR="00FA5F7E" w14:paraId="42B6C0F4" w14:textId="77777777" w:rsidTr="00FA5F7E">
              <w:tc>
                <w:tcPr>
                  <w:tcW w:w="1199" w:type="dxa"/>
                </w:tcPr>
                <w:p w14:paraId="6ED80B34" w14:textId="72F96113" w:rsidR="00FA5F7E" w:rsidRPr="00FA5F7E" w:rsidRDefault="00FA5F7E" w:rsidP="00FA5F7E">
                  <w:pPr>
                    <w:shd w:val="clear" w:color="auto" w:fill="215868" w:themeFill="accent5" w:themeFillShade="80"/>
                    <w:rPr>
                      <w:i/>
                      <w:iCs/>
                      <w:color w:val="FFFFFF" w:themeColor="background1"/>
                      <w:sz w:val="18"/>
                      <w:szCs w:val="18"/>
                    </w:rPr>
                  </w:pPr>
                  <w:proofErr w:type="spellStart"/>
                  <w:r w:rsidRPr="00FA5F7E">
                    <w:rPr>
                      <w:i/>
                      <w:iCs/>
                      <w:color w:val="FFFFFF" w:themeColor="background1"/>
                      <w:sz w:val="16"/>
                      <w:szCs w:val="16"/>
                    </w:rPr>
                    <w:t>Ref</w:t>
                  </w:r>
                  <w:proofErr w:type="spellEnd"/>
                  <w:r w:rsidRPr="00FA5F7E">
                    <w:rPr>
                      <w:i/>
                      <w:iCs/>
                      <w:color w:val="FFFFFF" w:themeColor="background1"/>
                      <w:sz w:val="16"/>
                      <w:szCs w:val="16"/>
                    </w:rPr>
                    <w:t xml:space="preserve"> : </w:t>
                  </w:r>
                  <w:r w:rsidR="00617AA9">
                    <w:rPr>
                      <w:i/>
                      <w:iCs/>
                      <w:color w:val="FFFFFF" w:themeColor="background1"/>
                      <w:sz w:val="16"/>
                      <w:szCs w:val="16"/>
                    </w:rPr>
                    <w:t>HAB0</w:t>
                  </w:r>
                  <w:r w:rsidR="00493763">
                    <w:rPr>
                      <w:i/>
                      <w:iCs/>
                      <w:color w:val="FFFFFF" w:themeColor="background1"/>
                      <w:sz w:val="16"/>
                      <w:szCs w:val="16"/>
                    </w:rPr>
                    <w:t>60</w:t>
                  </w:r>
                </w:p>
              </w:tc>
              <w:tc>
                <w:tcPr>
                  <w:tcW w:w="10471" w:type="dxa"/>
                </w:tcPr>
                <w:p w14:paraId="5C684F22" w14:textId="52C75F6A" w:rsidR="00493763" w:rsidRDefault="00493763" w:rsidP="00493763">
                  <w:pPr>
                    <w:pStyle w:val="Titre1"/>
                    <w:spacing w:before="0" w:after="0"/>
                    <w:jc w:val="center"/>
                    <w:rPr>
                      <w:rFonts w:ascii="Open Sans" w:eastAsia="Open Sans" w:hAnsi="Open Sans" w:cs="Open Sans"/>
                      <w:b/>
                      <w:color w:val="FFFFFF"/>
                      <w:sz w:val="26"/>
                    </w:rPr>
                  </w:pPr>
                  <w:r w:rsidRPr="00493763">
                    <w:rPr>
                      <w:rFonts w:ascii="Open Sans" w:eastAsia="Open Sans" w:hAnsi="Open Sans" w:cs="Open Sans"/>
                      <w:b/>
                      <w:color w:val="FFFFFF"/>
                      <w:sz w:val="26"/>
                    </w:rPr>
                    <w:t xml:space="preserve">PASS HTB </w:t>
                  </w:r>
                  <w:r>
                    <w:rPr>
                      <w:rFonts w:ascii="Open Sans" w:eastAsia="Open Sans" w:hAnsi="Open Sans" w:cs="Open Sans"/>
                      <w:b/>
                      <w:color w:val="FFFFFF"/>
                      <w:sz w:val="26"/>
                    </w:rPr>
                    <w:t xml:space="preserve">- </w:t>
                  </w:r>
                  <w:r w:rsidRPr="00493763">
                    <w:rPr>
                      <w:rFonts w:ascii="Open Sans" w:eastAsia="Open Sans" w:hAnsi="Open Sans" w:cs="Open Sans"/>
                      <w:b/>
                      <w:color w:val="FFFFFF"/>
                      <w:sz w:val="26"/>
                    </w:rPr>
                    <w:t>INTERVENTIONS SUR LES INSTALLATIONS</w:t>
                  </w:r>
                  <w:r>
                    <w:rPr>
                      <w:rFonts w:ascii="Open Sans" w:eastAsia="Open Sans" w:hAnsi="Open Sans" w:cs="Open Sans"/>
                      <w:b/>
                      <w:color w:val="FFFFFF"/>
                      <w:sz w:val="26"/>
                    </w:rPr>
                    <w:t xml:space="preserve"> </w:t>
                  </w:r>
                  <w:r w:rsidRPr="00493763">
                    <w:rPr>
                      <w:rFonts w:ascii="Open Sans" w:eastAsia="Open Sans" w:hAnsi="Open Sans" w:cs="Open Sans"/>
                      <w:b/>
                      <w:color w:val="FFFFFF"/>
                      <w:sz w:val="26"/>
                    </w:rPr>
                    <w:t>RTE, ENEDIS ET EDF</w:t>
                  </w:r>
                </w:p>
                <w:p w14:paraId="30816C7A" w14:textId="615807DD" w:rsidR="00493763" w:rsidRDefault="00207695" w:rsidP="00493763">
                  <w:pPr>
                    <w:pStyle w:val="Titre1"/>
                    <w:spacing w:before="0" w:after="0"/>
                    <w:jc w:val="center"/>
                    <w:rPr>
                      <w:rFonts w:ascii="Open Sans" w:eastAsia="Open Sans" w:hAnsi="Open Sans" w:cs="Open Sans"/>
                      <w:b/>
                      <w:color w:val="FFFFFF"/>
                      <w:sz w:val="26"/>
                    </w:rPr>
                  </w:pPr>
                  <w:r>
                    <w:rPr>
                      <w:rFonts w:ascii="Open Sans" w:eastAsia="Open Sans" w:hAnsi="Open Sans" w:cs="Open Sans"/>
                      <w:b/>
                      <w:color w:val="FFFFFF"/>
                      <w:sz w:val="26"/>
                    </w:rPr>
                    <w:t>Personnel o</w:t>
                  </w:r>
                  <w:r w:rsidR="00493763">
                    <w:rPr>
                      <w:rFonts w:ascii="Open Sans" w:eastAsia="Open Sans" w:hAnsi="Open Sans" w:cs="Open Sans"/>
                      <w:b/>
                      <w:color w:val="FFFFFF"/>
                      <w:sz w:val="26"/>
                    </w:rPr>
                    <w:t>pérateur</w:t>
                  </w:r>
                  <w:r>
                    <w:rPr>
                      <w:rFonts w:ascii="Open Sans" w:eastAsia="Open Sans" w:hAnsi="Open Sans" w:cs="Open Sans"/>
                      <w:b/>
                      <w:color w:val="FFFFFF"/>
                      <w:sz w:val="26"/>
                    </w:rPr>
                    <w:t xml:space="preserve"> non électricien ou électricien</w:t>
                  </w:r>
                </w:p>
                <w:p w14:paraId="7132BE2D" w14:textId="59F8C6F0" w:rsidR="00FA5F7E" w:rsidRDefault="00A047BC" w:rsidP="00493763">
                  <w:pPr>
                    <w:pStyle w:val="Titre1"/>
                    <w:spacing w:before="0" w:after="0"/>
                    <w:rPr>
                      <w:rFonts w:ascii="Open Sans" w:eastAsia="Open Sans" w:hAnsi="Open Sans" w:cs="Open Sans"/>
                      <w:b/>
                      <w:color w:val="FFFFFF"/>
                      <w:sz w:val="26"/>
                      <w:szCs w:val="26"/>
                    </w:rPr>
                  </w:pPr>
                  <w:r>
                    <w:rPr>
                      <w:rFonts w:ascii="Open Sans" w:eastAsia="Open Sans" w:hAnsi="Open Sans" w:cs="Open Sans"/>
                      <w:color w:val="FFFFFF"/>
                      <w:sz w:val="16"/>
                      <w:szCs w:val="16"/>
                    </w:rPr>
                    <w:t>Être</w:t>
                  </w:r>
                  <w:r w:rsidR="00382310">
                    <w:rPr>
                      <w:rFonts w:ascii="Open Sans" w:eastAsia="Open Sans" w:hAnsi="Open Sans" w:cs="Open Sans"/>
                      <w:color w:val="FFFFFF"/>
                      <w:sz w:val="16"/>
                      <w:szCs w:val="16"/>
                    </w:rPr>
                    <w:t xml:space="preserve"> capable d’intervenir sur les chantiers RTE, ENEDIS et EDF en appliquant les règles de sécurité et les procédures</w:t>
                  </w:r>
                </w:p>
              </w:tc>
            </w:tr>
          </w:tbl>
          <w:p w14:paraId="0FF24924" w14:textId="4FC728B4" w:rsidR="004C3D2F" w:rsidRDefault="004C3D2F" w:rsidP="008F2924">
            <w:pPr>
              <w:spacing w:line="240" w:lineRule="auto"/>
              <w:ind w:left="-216" w:right="141"/>
              <w:jc w:val="center"/>
              <w:rPr>
                <w:rFonts w:ascii="Open Sans" w:eastAsia="Open Sans" w:hAnsi="Open Sans" w:cs="Open Sans"/>
                <w:color w:val="FFFFFF"/>
                <w:sz w:val="16"/>
                <w:szCs w:val="16"/>
              </w:rPr>
            </w:pPr>
          </w:p>
        </w:tc>
      </w:tr>
    </w:tbl>
    <w:p w14:paraId="7D64F6BF" w14:textId="23CA04F0" w:rsidR="004C3D2F" w:rsidRDefault="004C3D2F">
      <w:pPr>
        <w:rPr>
          <w:rFonts w:ascii="Open Sans" w:eastAsia="Open Sans" w:hAnsi="Open Sans" w:cs="Open Sans"/>
          <w:sz w:val="2"/>
          <w:szCs w:val="2"/>
        </w:rPr>
      </w:pPr>
    </w:p>
    <w:tbl>
      <w:tblPr>
        <w:tblStyle w:val="a1"/>
        <w:tblW w:w="11880" w:type="dxa"/>
        <w:tblInd w:w="-5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880"/>
      </w:tblGrid>
      <w:tr w:rsidR="004C3D2F" w14:paraId="66971107" w14:textId="77777777">
        <w:trPr>
          <w:trHeight w:val="2730"/>
        </w:trPr>
        <w:tc>
          <w:tcPr>
            <w:tcW w:w="11880" w:type="dxa"/>
            <w:tcBorders>
              <w:top w:val="single" w:sz="8" w:space="0" w:color="F2F2F2"/>
              <w:left w:val="single" w:sz="8" w:space="0" w:color="F2F2F2"/>
              <w:bottom w:val="single" w:sz="8" w:space="0" w:color="F2F2F2"/>
              <w:right w:val="single" w:sz="8" w:space="0" w:color="F2F2F2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AE7A3" w14:textId="6EA3FC1D" w:rsidR="004C3D2F" w:rsidRDefault="004C3D2F">
            <w:pPr>
              <w:pStyle w:val="Titre2"/>
              <w:spacing w:before="0" w:after="0"/>
              <w:rPr>
                <w:rFonts w:ascii="Open Sans" w:eastAsia="Open Sans" w:hAnsi="Open Sans" w:cs="Open Sans"/>
                <w:color w:val="21526D"/>
                <w:sz w:val="2"/>
                <w:szCs w:val="2"/>
              </w:rPr>
            </w:pPr>
            <w:bookmarkStart w:id="0" w:name="_cf73i95g3rzd" w:colFirst="0" w:colLast="0"/>
            <w:bookmarkEnd w:id="0"/>
          </w:p>
          <w:tbl>
            <w:tblPr>
              <w:tblStyle w:val="a2"/>
              <w:tblW w:w="11709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850"/>
              <w:gridCol w:w="4500"/>
              <w:gridCol w:w="1559"/>
              <w:gridCol w:w="2145"/>
              <w:gridCol w:w="645"/>
              <w:gridCol w:w="2010"/>
            </w:tblGrid>
            <w:tr w:rsidR="004C3D2F" w14:paraId="7A465CEB" w14:textId="77777777" w:rsidTr="00207695">
              <w:trPr>
                <w:trHeight w:val="795"/>
              </w:trPr>
              <w:tc>
                <w:tcPr>
                  <w:tcW w:w="850" w:type="dxa"/>
                  <w:tcBorders>
                    <w:top w:val="single" w:sz="8" w:space="0" w:color="F2F2F2"/>
                    <w:left w:val="single" w:sz="8" w:space="0" w:color="F2F2F2"/>
                    <w:bottom w:val="single" w:sz="8" w:space="0" w:color="F2F2F2"/>
                    <w:right w:val="single" w:sz="8" w:space="0" w:color="F2F2F2"/>
                  </w:tcBorders>
                  <w:shd w:val="clear" w:color="auto" w:fill="auto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</w:tcPr>
                <w:p w14:paraId="2B752192" w14:textId="77777777" w:rsidR="004C3D2F" w:rsidRDefault="00554C2E">
                  <w:pPr>
                    <w:widowControl w:val="0"/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color w:val="21526D"/>
                      <w:sz w:val="32"/>
                      <w:szCs w:val="32"/>
                    </w:rPr>
                  </w:pPr>
                  <w:r>
                    <w:rPr>
                      <w:rFonts w:ascii="Open Sans" w:eastAsia="Open Sans" w:hAnsi="Open Sans" w:cs="Open Sans"/>
                      <w:noProof/>
                    </w:rPr>
                    <w:drawing>
                      <wp:inline distT="114300" distB="114300" distL="114300" distR="114300" wp14:anchorId="18452DFB" wp14:editId="3101BC05">
                        <wp:extent cx="252000" cy="261450"/>
                        <wp:effectExtent l="0" t="0" r="0" b="0"/>
                        <wp:docPr id="5" name="image15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5.png"/>
                                <pic:cNvPicPr preferRelativeResize="0"/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2000" cy="2614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dxa"/>
                  <w:tcBorders>
                    <w:top w:val="single" w:sz="8" w:space="0" w:color="F2F2F2"/>
                    <w:left w:val="single" w:sz="8" w:space="0" w:color="F2F2F2"/>
                    <w:bottom w:val="single" w:sz="8" w:space="0" w:color="F2F2F2"/>
                    <w:right w:val="single" w:sz="8" w:space="0" w:color="F2F2F2"/>
                  </w:tcBorders>
                  <w:shd w:val="clear" w:color="auto" w:fill="auto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</w:tcPr>
                <w:p w14:paraId="4795B136" w14:textId="0D66EE42" w:rsidR="004C3D2F" w:rsidRDefault="00554C2E">
                  <w:pPr>
                    <w:pStyle w:val="Titre4"/>
                    <w:spacing w:before="0" w:after="0"/>
                    <w:rPr>
                      <w:rFonts w:ascii="Open Sans" w:eastAsia="Open Sans" w:hAnsi="Open Sans" w:cs="Open Sans"/>
                      <w:b/>
                      <w:color w:val="21526D"/>
                      <w:sz w:val="20"/>
                      <w:szCs w:val="20"/>
                    </w:rPr>
                  </w:pPr>
                  <w:bookmarkStart w:id="1" w:name="_tliy2yljc0t8" w:colFirst="0" w:colLast="0"/>
                  <w:bookmarkEnd w:id="1"/>
                  <w:r>
                    <w:rPr>
                      <w:rFonts w:ascii="Open Sans" w:eastAsia="Open Sans" w:hAnsi="Open Sans" w:cs="Open Sans"/>
                      <w:b/>
                      <w:color w:val="21526D"/>
                      <w:sz w:val="20"/>
                      <w:szCs w:val="20"/>
                    </w:rPr>
                    <w:t>Public</w:t>
                  </w:r>
                </w:p>
                <w:p w14:paraId="54BC2FEB" w14:textId="78629790" w:rsidR="004C3D2F" w:rsidRDefault="00207695" w:rsidP="00207695">
                  <w:pPr>
                    <w:spacing w:line="240" w:lineRule="auto"/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</w:pPr>
                  <w:r w:rsidRPr="00207695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Personnel opérateur ou intervenant sur les chantiers HTB de RTE, ENEDIS et EDF: non-électricien</w:t>
                  </w:r>
                  <w:r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 ou </w:t>
                  </w:r>
                  <w:r w:rsidRPr="00207695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 électricien</w:t>
                  </w:r>
                </w:p>
              </w:tc>
              <w:tc>
                <w:tcPr>
                  <w:tcW w:w="1559" w:type="dxa"/>
                  <w:tcBorders>
                    <w:top w:val="single" w:sz="8" w:space="0" w:color="F2F2F2"/>
                    <w:left w:val="single" w:sz="8" w:space="0" w:color="F2F2F2"/>
                    <w:bottom w:val="single" w:sz="8" w:space="0" w:color="F2F2F2"/>
                    <w:right w:val="single" w:sz="8" w:space="0" w:color="F2F2F2"/>
                  </w:tcBorders>
                  <w:shd w:val="clear" w:color="auto" w:fill="auto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</w:tcPr>
                <w:p w14:paraId="52873944" w14:textId="77777777" w:rsidR="004C3D2F" w:rsidRDefault="00554C2E">
                  <w:pPr>
                    <w:widowControl w:val="0"/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color w:val="21526D"/>
                      <w:sz w:val="32"/>
                      <w:szCs w:val="32"/>
                    </w:rPr>
                  </w:pPr>
                  <w:r>
                    <w:rPr>
                      <w:rFonts w:ascii="Open Sans" w:eastAsia="Open Sans" w:hAnsi="Open Sans" w:cs="Open Sans"/>
                      <w:noProof/>
                    </w:rPr>
                    <w:drawing>
                      <wp:inline distT="114300" distB="114300" distL="114300" distR="114300" wp14:anchorId="2A96CA62" wp14:editId="75DEDEC6">
                        <wp:extent cx="252000" cy="256421"/>
                        <wp:effectExtent l="0" t="0" r="0" b="0"/>
                        <wp:docPr id="13" name="image5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5.png"/>
                                <pic:cNvPicPr preferRelativeResize="0"/>
                              </pic:nvPicPr>
                              <pic:blipFill>
                                <a:blip r:embed="rId13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2000" cy="256421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45" w:type="dxa"/>
                  <w:tcBorders>
                    <w:top w:val="single" w:sz="8" w:space="0" w:color="F2F2F2"/>
                    <w:left w:val="single" w:sz="8" w:space="0" w:color="F2F2F2"/>
                    <w:bottom w:val="single" w:sz="8" w:space="0" w:color="F2F2F2"/>
                    <w:right w:val="single" w:sz="8" w:space="0" w:color="F2F2F2"/>
                  </w:tcBorders>
                  <w:shd w:val="clear" w:color="auto" w:fill="auto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</w:tcPr>
                <w:p w14:paraId="28ACB8F3" w14:textId="05CB5248" w:rsidR="004C3D2F" w:rsidRDefault="00CA6A81">
                  <w:pPr>
                    <w:pStyle w:val="Titre4"/>
                    <w:spacing w:before="0" w:after="0"/>
                    <w:rPr>
                      <w:rFonts w:ascii="Open Sans" w:eastAsia="Open Sans" w:hAnsi="Open Sans" w:cs="Open Sans"/>
                      <w:b/>
                      <w:color w:val="21526D"/>
                      <w:sz w:val="20"/>
                      <w:szCs w:val="20"/>
                    </w:rPr>
                  </w:pPr>
                  <w:bookmarkStart w:id="2" w:name="_veqo7hnwpbzz" w:colFirst="0" w:colLast="0"/>
                  <w:bookmarkEnd w:id="2"/>
                  <w:r>
                    <w:rPr>
                      <w:rFonts w:ascii="Open Sans" w:eastAsia="Open Sans" w:hAnsi="Open Sans" w:cs="Open Sans"/>
                      <w:b/>
                      <w:color w:val="21526D"/>
                      <w:sz w:val="20"/>
                      <w:szCs w:val="20"/>
                    </w:rPr>
                    <w:t>P</w:t>
                  </w:r>
                  <w:r w:rsidR="00554C2E">
                    <w:rPr>
                      <w:rFonts w:ascii="Open Sans" w:eastAsia="Open Sans" w:hAnsi="Open Sans" w:cs="Open Sans"/>
                      <w:b/>
                      <w:color w:val="21526D"/>
                      <w:sz w:val="20"/>
                      <w:szCs w:val="20"/>
                    </w:rPr>
                    <w:t>articipants</w:t>
                  </w:r>
                </w:p>
                <w:p w14:paraId="0540148D" w14:textId="584E6D19" w:rsidR="004C3D2F" w:rsidRDefault="0008014B">
                  <w:pPr>
                    <w:spacing w:line="240" w:lineRule="auto"/>
                    <w:rPr>
                      <w:rFonts w:ascii="Open Sans" w:eastAsia="Open Sans" w:hAnsi="Open Sans" w:cs="Open Sans"/>
                      <w:b/>
                      <w:color w:val="21526D"/>
                      <w:sz w:val="16"/>
                      <w:szCs w:val="16"/>
                    </w:rPr>
                  </w:pPr>
                  <w:r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Jusqu’à</w:t>
                  </w:r>
                  <w:r w:rsidR="00554C2E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 1</w:t>
                  </w:r>
                  <w:r w:rsidR="00617AA9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2</w:t>
                  </w:r>
                  <w:r w:rsidR="00554C2E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 personnes</w:t>
                  </w:r>
                </w:p>
              </w:tc>
              <w:tc>
                <w:tcPr>
                  <w:tcW w:w="645" w:type="dxa"/>
                  <w:tcBorders>
                    <w:top w:val="single" w:sz="8" w:space="0" w:color="F2F2F2"/>
                    <w:left w:val="single" w:sz="8" w:space="0" w:color="F2F2F2"/>
                    <w:bottom w:val="single" w:sz="8" w:space="0" w:color="F2F2F2"/>
                    <w:right w:val="single" w:sz="8" w:space="0" w:color="F2F2F2"/>
                  </w:tcBorders>
                  <w:shd w:val="clear" w:color="auto" w:fill="auto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</w:tcPr>
                <w:p w14:paraId="066129A3" w14:textId="77777777" w:rsidR="004C3D2F" w:rsidRDefault="00554C2E">
                  <w:pPr>
                    <w:widowControl w:val="0"/>
                    <w:spacing w:line="240" w:lineRule="auto"/>
                    <w:jc w:val="center"/>
                    <w:rPr>
                      <w:rFonts w:ascii="Open Sans" w:eastAsia="Open Sans" w:hAnsi="Open Sans" w:cs="Open Sans"/>
                      <w:b/>
                      <w:color w:val="21526D"/>
                      <w:sz w:val="32"/>
                      <w:szCs w:val="32"/>
                    </w:rPr>
                  </w:pPr>
                  <w:r>
                    <w:rPr>
                      <w:rFonts w:ascii="Open Sans" w:eastAsia="Open Sans" w:hAnsi="Open Sans" w:cs="Open Sans"/>
                      <w:noProof/>
                    </w:rPr>
                    <w:drawing>
                      <wp:inline distT="114300" distB="114300" distL="114300" distR="114300" wp14:anchorId="02155595" wp14:editId="0780EE27">
                        <wp:extent cx="252000" cy="249789"/>
                        <wp:effectExtent l="0" t="0" r="0" b="0"/>
                        <wp:docPr id="10" name="image8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8.png"/>
                                <pic:cNvPicPr preferRelativeResize="0"/>
                              </pic:nvPicPr>
                              <pic:blipFill>
                                <a:blip r:embed="rId14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2000" cy="249789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10" w:type="dxa"/>
                  <w:tcBorders>
                    <w:top w:val="single" w:sz="8" w:space="0" w:color="F2F2F2"/>
                    <w:left w:val="single" w:sz="8" w:space="0" w:color="F2F2F2"/>
                    <w:bottom w:val="single" w:sz="8" w:space="0" w:color="F2F2F2"/>
                    <w:right w:val="single" w:sz="8" w:space="0" w:color="F2F2F2"/>
                  </w:tcBorders>
                  <w:shd w:val="clear" w:color="auto" w:fill="auto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</w:tcPr>
                <w:p w14:paraId="5886FF78" w14:textId="77777777" w:rsidR="004C3D2F" w:rsidRDefault="00554C2E">
                  <w:pPr>
                    <w:pStyle w:val="Titre4"/>
                    <w:spacing w:before="0" w:after="0"/>
                    <w:rPr>
                      <w:rFonts w:ascii="Open Sans" w:eastAsia="Open Sans" w:hAnsi="Open Sans" w:cs="Open Sans"/>
                      <w:b/>
                      <w:color w:val="21526D"/>
                      <w:sz w:val="20"/>
                      <w:szCs w:val="20"/>
                    </w:rPr>
                  </w:pPr>
                  <w:bookmarkStart w:id="3" w:name="_m6tbxdittebl" w:colFirst="0" w:colLast="0"/>
                  <w:bookmarkEnd w:id="3"/>
                  <w:r>
                    <w:rPr>
                      <w:rFonts w:ascii="Open Sans" w:eastAsia="Open Sans" w:hAnsi="Open Sans" w:cs="Open Sans"/>
                      <w:b/>
                      <w:color w:val="21526D"/>
                      <w:sz w:val="20"/>
                      <w:szCs w:val="20"/>
                    </w:rPr>
                    <w:t>Intra</w:t>
                  </w:r>
                </w:p>
                <w:p w14:paraId="549BBFCF" w14:textId="77777777" w:rsidR="007F717D" w:rsidRDefault="00554C2E">
                  <w:pPr>
                    <w:spacing w:line="240" w:lineRule="auto"/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</w:pPr>
                  <w:r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Dans vos locaux, </w:t>
                  </w:r>
                </w:p>
                <w:p w14:paraId="4E0393B5" w14:textId="1517FEEE" w:rsidR="004C3D2F" w:rsidRDefault="00554C2E">
                  <w:pPr>
                    <w:spacing w:line="240" w:lineRule="auto"/>
                    <w:rPr>
                      <w:rFonts w:ascii="Open Sans" w:eastAsia="Open Sans" w:hAnsi="Open Sans" w:cs="Open Sans"/>
                      <w:b/>
                      <w:color w:val="21526D"/>
                      <w:sz w:val="16"/>
                      <w:szCs w:val="16"/>
                    </w:rPr>
                  </w:pPr>
                  <w:r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selon vos disponibilités</w:t>
                  </w:r>
                </w:p>
              </w:tc>
            </w:tr>
            <w:tr w:rsidR="004C3D2F" w14:paraId="3609BA9A" w14:textId="77777777" w:rsidTr="00207695">
              <w:trPr>
                <w:trHeight w:val="545"/>
              </w:trPr>
              <w:tc>
                <w:tcPr>
                  <w:tcW w:w="850" w:type="dxa"/>
                  <w:tcBorders>
                    <w:top w:val="single" w:sz="8" w:space="0" w:color="F2F2F2"/>
                    <w:left w:val="single" w:sz="8" w:space="0" w:color="F2F2F2"/>
                    <w:bottom w:val="single" w:sz="8" w:space="0" w:color="F2F2F2"/>
                    <w:right w:val="single" w:sz="8" w:space="0" w:color="F2F2F2"/>
                  </w:tcBorders>
                  <w:shd w:val="clear" w:color="auto" w:fill="auto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</w:tcPr>
                <w:p w14:paraId="78679F39" w14:textId="77777777" w:rsidR="004C3D2F" w:rsidRDefault="00554C2E">
                  <w:pPr>
                    <w:widowControl w:val="0"/>
                    <w:spacing w:line="240" w:lineRule="auto"/>
                    <w:jc w:val="center"/>
                    <w:rPr>
                      <w:rFonts w:ascii="Open Sans" w:eastAsia="Open Sans" w:hAnsi="Open Sans" w:cs="Open Sans"/>
                    </w:rPr>
                  </w:pPr>
                  <w:r>
                    <w:rPr>
                      <w:rFonts w:ascii="Open Sans" w:eastAsia="Open Sans" w:hAnsi="Open Sans" w:cs="Open Sans"/>
                      <w:noProof/>
                    </w:rPr>
                    <w:drawing>
                      <wp:inline distT="114300" distB="114300" distL="114300" distR="114300" wp14:anchorId="783D0A69" wp14:editId="58C55079">
                        <wp:extent cx="252000" cy="265263"/>
                        <wp:effectExtent l="0" t="0" r="0" b="0"/>
                        <wp:docPr id="2" name="image7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7.png"/>
                                <pic:cNvPicPr preferRelativeResize="0"/>
                              </pic:nvPicPr>
                              <pic:blipFill>
                                <a:blip r:embed="rId15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2000" cy="265263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dxa"/>
                  <w:tcBorders>
                    <w:top w:val="single" w:sz="8" w:space="0" w:color="F2F2F2"/>
                    <w:left w:val="single" w:sz="8" w:space="0" w:color="F2F2F2"/>
                    <w:bottom w:val="single" w:sz="8" w:space="0" w:color="F2F2F2"/>
                    <w:right w:val="single" w:sz="8" w:space="0" w:color="F2F2F2"/>
                  </w:tcBorders>
                  <w:shd w:val="clear" w:color="auto" w:fill="auto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</w:tcPr>
                <w:p w14:paraId="3A5457A7" w14:textId="432EFA59" w:rsidR="004C3D2F" w:rsidRDefault="00554C2E">
                  <w:pPr>
                    <w:pStyle w:val="Titre4"/>
                    <w:spacing w:before="0" w:after="0"/>
                    <w:rPr>
                      <w:rFonts w:ascii="Open Sans" w:eastAsia="Open Sans" w:hAnsi="Open Sans" w:cs="Open Sans"/>
                      <w:b/>
                      <w:color w:val="21526D"/>
                      <w:sz w:val="20"/>
                      <w:szCs w:val="20"/>
                    </w:rPr>
                  </w:pPr>
                  <w:bookmarkStart w:id="4" w:name="_c8oyy1osqhx5" w:colFirst="0" w:colLast="0"/>
                  <w:bookmarkEnd w:id="4"/>
                  <w:r>
                    <w:rPr>
                      <w:rFonts w:ascii="Open Sans" w:eastAsia="Open Sans" w:hAnsi="Open Sans" w:cs="Open Sans"/>
                      <w:b/>
                      <w:color w:val="21526D"/>
                      <w:sz w:val="20"/>
                      <w:szCs w:val="20"/>
                    </w:rPr>
                    <w:t>Prérequis</w:t>
                  </w:r>
                </w:p>
                <w:p w14:paraId="50B36494" w14:textId="5E81AD75" w:rsidR="004C3D2F" w:rsidRDefault="007A659F">
                  <w:pPr>
                    <w:spacing w:line="240" w:lineRule="auto"/>
                    <w:rPr>
                      <w:rFonts w:ascii="Open Sans" w:eastAsia="Open Sans" w:hAnsi="Open Sans" w:cs="Open Sans"/>
                      <w:b/>
                      <w:color w:val="21526D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Savoir lire, écrire et parler en français</w:t>
                  </w:r>
                  <w:r w:rsidR="00FC2DA8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. Posséder</w:t>
                  </w:r>
                  <w:r w:rsidR="00FC2DA8" w:rsidRPr="00FC2DA8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 une habilitation électrique </w:t>
                  </w:r>
                  <w:r w:rsidR="00FC2DA8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valide</w:t>
                  </w:r>
                  <w:r w:rsidR="00FC2DA8" w:rsidRPr="00FC2DA8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 (à minima B0 H0)</w:t>
                  </w:r>
                </w:p>
              </w:tc>
              <w:tc>
                <w:tcPr>
                  <w:tcW w:w="1559" w:type="dxa"/>
                  <w:tcBorders>
                    <w:top w:val="single" w:sz="8" w:space="0" w:color="F2F2F2"/>
                    <w:left w:val="single" w:sz="8" w:space="0" w:color="F2F2F2"/>
                    <w:bottom w:val="single" w:sz="8" w:space="0" w:color="F2F2F2"/>
                    <w:right w:val="single" w:sz="8" w:space="0" w:color="F2F2F2"/>
                  </w:tcBorders>
                  <w:shd w:val="clear" w:color="auto" w:fill="auto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</w:tcPr>
                <w:p w14:paraId="0D26637A" w14:textId="24140BB3" w:rsidR="004C3D2F" w:rsidRDefault="00554C2E">
                  <w:pPr>
                    <w:widowControl w:val="0"/>
                    <w:spacing w:line="240" w:lineRule="auto"/>
                    <w:jc w:val="center"/>
                    <w:rPr>
                      <w:rFonts w:ascii="Open Sans" w:eastAsia="Open Sans" w:hAnsi="Open Sans" w:cs="Open Sans"/>
                    </w:rPr>
                  </w:pPr>
                  <w:r>
                    <w:rPr>
                      <w:rFonts w:ascii="Open Sans" w:eastAsia="Open Sans" w:hAnsi="Open Sans" w:cs="Open Sans"/>
                      <w:noProof/>
                    </w:rPr>
                    <w:drawing>
                      <wp:inline distT="114300" distB="114300" distL="114300" distR="114300" wp14:anchorId="24AD2A12" wp14:editId="2E3AF502">
                        <wp:extent cx="252000" cy="256421"/>
                        <wp:effectExtent l="0" t="0" r="0" b="0"/>
                        <wp:docPr id="1" name="image10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10.png"/>
                                <pic:cNvPicPr preferRelativeResize="0"/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2000" cy="256421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145" w:type="dxa"/>
                  <w:tcBorders>
                    <w:top w:val="single" w:sz="8" w:space="0" w:color="F2F2F2"/>
                    <w:left w:val="single" w:sz="8" w:space="0" w:color="F2F2F2"/>
                    <w:bottom w:val="single" w:sz="8" w:space="0" w:color="F2F2F2"/>
                    <w:right w:val="single" w:sz="8" w:space="0" w:color="F2F2F2"/>
                  </w:tcBorders>
                  <w:shd w:val="clear" w:color="auto" w:fill="auto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</w:tcPr>
                <w:p w14:paraId="14C2ED67" w14:textId="77777777" w:rsidR="004C3D2F" w:rsidRDefault="00554C2E">
                  <w:pPr>
                    <w:pStyle w:val="Titre4"/>
                    <w:spacing w:before="0" w:after="0"/>
                    <w:rPr>
                      <w:rFonts w:ascii="Open Sans" w:eastAsia="Open Sans" w:hAnsi="Open Sans" w:cs="Open Sans"/>
                      <w:b/>
                      <w:color w:val="21526D"/>
                      <w:sz w:val="20"/>
                      <w:szCs w:val="20"/>
                    </w:rPr>
                  </w:pPr>
                  <w:bookmarkStart w:id="5" w:name="_4tiv8a9z728b" w:colFirst="0" w:colLast="0"/>
                  <w:bookmarkEnd w:id="5"/>
                  <w:r>
                    <w:rPr>
                      <w:rFonts w:ascii="Open Sans" w:eastAsia="Open Sans" w:hAnsi="Open Sans" w:cs="Open Sans"/>
                      <w:b/>
                      <w:color w:val="21526D"/>
                      <w:sz w:val="20"/>
                      <w:szCs w:val="20"/>
                    </w:rPr>
                    <w:t>Durée</w:t>
                  </w:r>
                </w:p>
                <w:p w14:paraId="151A5718" w14:textId="3D364A30" w:rsidR="004C3D2F" w:rsidRDefault="00207695">
                  <w:pPr>
                    <w:spacing w:line="240" w:lineRule="auto"/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</w:pPr>
                  <w:r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0,5 jour (3h30)</w:t>
                  </w:r>
                </w:p>
              </w:tc>
              <w:tc>
                <w:tcPr>
                  <w:tcW w:w="645" w:type="dxa"/>
                  <w:tcBorders>
                    <w:top w:val="single" w:sz="8" w:space="0" w:color="F2F2F2"/>
                    <w:left w:val="single" w:sz="8" w:space="0" w:color="F2F2F2"/>
                    <w:bottom w:val="single" w:sz="8" w:space="0" w:color="F2F2F2"/>
                    <w:right w:val="single" w:sz="8" w:space="0" w:color="F2F2F2"/>
                  </w:tcBorders>
                  <w:shd w:val="clear" w:color="auto" w:fill="auto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</w:tcPr>
                <w:p w14:paraId="2E8C02EB" w14:textId="77777777" w:rsidR="004C3D2F" w:rsidRDefault="00554C2E">
                  <w:pPr>
                    <w:widowControl w:val="0"/>
                    <w:spacing w:line="240" w:lineRule="auto"/>
                    <w:jc w:val="center"/>
                    <w:rPr>
                      <w:rFonts w:ascii="Open Sans" w:eastAsia="Open Sans" w:hAnsi="Open Sans" w:cs="Open Sans"/>
                    </w:rPr>
                  </w:pPr>
                  <w:r>
                    <w:rPr>
                      <w:rFonts w:ascii="Open Sans" w:eastAsia="Open Sans" w:hAnsi="Open Sans" w:cs="Open Sans"/>
                      <w:noProof/>
                    </w:rPr>
                    <w:drawing>
                      <wp:inline distT="114300" distB="114300" distL="114300" distR="114300" wp14:anchorId="33BB87E0" wp14:editId="3C586881">
                        <wp:extent cx="252000" cy="249789"/>
                        <wp:effectExtent l="0" t="0" r="0" b="0"/>
                        <wp:docPr id="14" name="image6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6.png"/>
                                <pic:cNvPicPr preferRelativeResize="0"/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2000" cy="249789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010" w:type="dxa"/>
                  <w:tcBorders>
                    <w:top w:val="single" w:sz="8" w:space="0" w:color="F2F2F2"/>
                    <w:left w:val="single" w:sz="8" w:space="0" w:color="F2F2F2"/>
                    <w:bottom w:val="single" w:sz="8" w:space="0" w:color="F2F2F2"/>
                    <w:right w:val="single" w:sz="8" w:space="0" w:color="F2F2F2"/>
                  </w:tcBorders>
                  <w:shd w:val="clear" w:color="auto" w:fill="auto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</w:tcPr>
                <w:p w14:paraId="4C58CAFC" w14:textId="77777777" w:rsidR="004C3D2F" w:rsidRDefault="00554C2E">
                  <w:pPr>
                    <w:pStyle w:val="Titre4"/>
                    <w:spacing w:before="0" w:after="0"/>
                    <w:rPr>
                      <w:rFonts w:ascii="Open Sans" w:eastAsia="Open Sans" w:hAnsi="Open Sans" w:cs="Open Sans"/>
                      <w:b/>
                      <w:color w:val="21526D"/>
                      <w:sz w:val="20"/>
                      <w:szCs w:val="20"/>
                    </w:rPr>
                  </w:pPr>
                  <w:bookmarkStart w:id="6" w:name="_milssjvlt3sb" w:colFirst="0" w:colLast="0"/>
                  <w:bookmarkEnd w:id="6"/>
                  <w:r>
                    <w:rPr>
                      <w:rFonts w:ascii="Open Sans" w:eastAsia="Open Sans" w:hAnsi="Open Sans" w:cs="Open Sans"/>
                      <w:b/>
                      <w:color w:val="21526D"/>
                      <w:sz w:val="20"/>
                      <w:szCs w:val="20"/>
                    </w:rPr>
                    <w:t>Inter</w:t>
                  </w:r>
                </w:p>
                <w:p w14:paraId="057008AE" w14:textId="2E16444E" w:rsidR="004C3D2F" w:rsidRDefault="00617AA9" w:rsidP="00F978D1">
                  <w:pPr>
                    <w:spacing w:line="240" w:lineRule="auto"/>
                    <w:rPr>
                      <w:rFonts w:ascii="Open Sans" w:eastAsia="Open Sans" w:hAnsi="Open Sans" w:cs="Open Sans"/>
                      <w:b/>
                      <w:color w:val="21526D"/>
                      <w:sz w:val="20"/>
                      <w:szCs w:val="20"/>
                    </w:rPr>
                  </w:pPr>
                  <w:r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Dans un centre technique proche de chez vous</w:t>
                  </w:r>
                </w:p>
              </w:tc>
            </w:tr>
          </w:tbl>
          <w:p w14:paraId="2E48730C" w14:textId="77777777" w:rsidR="004C3D2F" w:rsidRDefault="004C3D2F">
            <w:pPr>
              <w:rPr>
                <w:sz w:val="2"/>
                <w:szCs w:val="2"/>
              </w:rPr>
            </w:pPr>
          </w:p>
          <w:tbl>
            <w:tblPr>
              <w:tblStyle w:val="a3"/>
              <w:tblW w:w="11576" w:type="dxa"/>
              <w:tblInd w:w="12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125"/>
              <w:gridCol w:w="278"/>
              <w:gridCol w:w="4252"/>
              <w:gridCol w:w="709"/>
              <w:gridCol w:w="5212"/>
            </w:tblGrid>
            <w:tr w:rsidR="003167B1" w14:paraId="4EF1707B" w14:textId="77777777" w:rsidTr="003307E7">
              <w:tc>
                <w:tcPr>
                  <w:tcW w:w="1125" w:type="dxa"/>
                  <w:tcBorders>
                    <w:top w:val="single" w:sz="8" w:space="0" w:color="F2F2F2"/>
                    <w:left w:val="single" w:sz="8" w:space="0" w:color="F2F2F2"/>
                    <w:bottom w:val="single" w:sz="8" w:space="0" w:color="F2F2F2"/>
                    <w:right w:val="single" w:sz="8" w:space="0" w:color="F2F2F2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7269AE" w14:textId="77777777" w:rsidR="003167B1" w:rsidRDefault="003167B1">
                  <w:pPr>
                    <w:pStyle w:val="Titre2"/>
                    <w:spacing w:before="0" w:after="0"/>
                  </w:pPr>
                  <w:bookmarkStart w:id="7" w:name="_e9sy5spzur5x" w:colFirst="0" w:colLast="0"/>
                  <w:bookmarkEnd w:id="7"/>
                  <w:r>
                    <w:rPr>
                      <w:rFonts w:ascii="Open Sans" w:eastAsia="Open Sans" w:hAnsi="Open Sans" w:cs="Open Sans"/>
                      <w:b/>
                      <w:color w:val="21526D"/>
                      <w:sz w:val="20"/>
                      <w:szCs w:val="20"/>
                    </w:rPr>
                    <w:t xml:space="preserve">  Objectifs</w:t>
                  </w:r>
                </w:p>
              </w:tc>
              <w:tc>
                <w:tcPr>
                  <w:tcW w:w="278" w:type="dxa"/>
                  <w:tcBorders>
                    <w:top w:val="single" w:sz="8" w:space="0" w:color="F2F2F2"/>
                    <w:left w:val="single" w:sz="8" w:space="0" w:color="F2F2F2"/>
                    <w:bottom w:val="single" w:sz="8" w:space="0" w:color="F2F2F2"/>
                    <w:right w:val="single" w:sz="8" w:space="0" w:color="F2F2F2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C4CF547" w14:textId="77777777" w:rsidR="003167B1" w:rsidRDefault="003167B1">
                  <w:pPr>
                    <w:widowControl w:val="0"/>
                    <w:spacing w:line="240" w:lineRule="auto"/>
                    <w:jc w:val="center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26ADE552" wp14:editId="78434710">
                        <wp:extent cx="180000" cy="182250"/>
                        <wp:effectExtent l="0" t="0" r="0" b="0"/>
                        <wp:docPr id="8" name="image3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.png"/>
                                <pic:cNvPicPr preferRelativeResize="0"/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22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2" w:type="dxa"/>
                  <w:tcBorders>
                    <w:top w:val="single" w:sz="8" w:space="0" w:color="F2F2F2"/>
                    <w:left w:val="single" w:sz="8" w:space="0" w:color="F2F2F2"/>
                    <w:bottom w:val="single" w:sz="8" w:space="0" w:color="F2F2F2"/>
                    <w:right w:val="single" w:sz="8" w:space="0" w:color="F2F2F2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6A800E" w14:textId="6FEB045A" w:rsidR="003167B1" w:rsidRPr="000B6FA9" w:rsidRDefault="00FC2DA8" w:rsidP="00FC2DA8">
                  <w:pPr>
                    <w:spacing w:line="240" w:lineRule="auto"/>
                    <w:jc w:val="both"/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</w:pPr>
                  <w:r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Connaître</w:t>
                  </w:r>
                  <w:r w:rsidRPr="00FC2DA8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 les</w:t>
                  </w:r>
                  <w:r w:rsidR="00382310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 risques et les procédures liés aux ouvrages, matériels ou installations électriques afin d</w:t>
                  </w:r>
                  <w:r w:rsidR="003307E7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’intervenir </w:t>
                  </w:r>
                  <w:r w:rsidR="00382310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en sécurité sur les chantiers RTE, </w:t>
                  </w:r>
                  <w:r w:rsidRPr="00FC2DA8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ENEDIS</w:t>
                  </w:r>
                  <w:r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 </w:t>
                  </w:r>
                  <w:r w:rsidRPr="00FC2DA8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et EDF </w:t>
                  </w:r>
                </w:p>
              </w:tc>
              <w:tc>
                <w:tcPr>
                  <w:tcW w:w="709" w:type="dxa"/>
                  <w:tcBorders>
                    <w:top w:val="single" w:sz="8" w:space="0" w:color="F2F2F2"/>
                    <w:left w:val="single" w:sz="8" w:space="0" w:color="F2F2F2"/>
                    <w:bottom w:val="single" w:sz="8" w:space="0" w:color="F2F2F2"/>
                    <w:right w:val="single" w:sz="8" w:space="0" w:color="F2F2F2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BF7C10" w14:textId="62499BD5" w:rsidR="003167B1" w:rsidRDefault="003167B1">
                  <w:pPr>
                    <w:widowControl w:val="0"/>
                    <w:spacing w:line="240" w:lineRule="auto"/>
                    <w:jc w:val="center"/>
                  </w:pPr>
                  <w:r>
                    <w:rPr>
                      <w:noProof/>
                    </w:rPr>
                    <w:drawing>
                      <wp:inline distT="114300" distB="114300" distL="114300" distR="114300" wp14:anchorId="480A2D91" wp14:editId="3084D577">
                        <wp:extent cx="180000" cy="182250"/>
                        <wp:effectExtent l="0" t="0" r="0" b="0"/>
                        <wp:docPr id="12" name="image3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3.png"/>
                                <pic:cNvPicPr preferRelativeResize="0"/>
                              </pic:nvPicPr>
                              <pic:blipFill>
                                <a:blip r:embed="rId18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" cy="182250"/>
                                </a:xfrm>
                                <a:prstGeom prst="rect">
                                  <a:avLst/>
                                </a:prstGeom>
                                <a:ln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212" w:type="dxa"/>
                  <w:tcBorders>
                    <w:top w:val="single" w:sz="8" w:space="0" w:color="F2F2F2"/>
                    <w:left w:val="single" w:sz="8" w:space="0" w:color="F2F2F2"/>
                    <w:bottom w:val="single" w:sz="8" w:space="0" w:color="F2F2F2"/>
                    <w:right w:val="single" w:sz="8" w:space="0" w:color="F2F2F2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077011" w14:textId="52FEE1B8" w:rsidR="003167B1" w:rsidRPr="0008014B" w:rsidRDefault="00FC2DA8" w:rsidP="003307E7">
                  <w:pPr>
                    <w:spacing w:line="240" w:lineRule="auto"/>
                    <w:ind w:left="2" w:hanging="2"/>
                    <w:jc w:val="both"/>
                    <w:rPr>
                      <w:rFonts w:cs="Tahoma"/>
                    </w:rPr>
                  </w:pPr>
                  <w:r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Valider les compétences afin d’obtenir</w:t>
                  </w:r>
                  <w:r w:rsidRPr="00FC2DA8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 la délivrance du </w:t>
                  </w:r>
                  <w:proofErr w:type="spellStart"/>
                  <w:r w:rsidRPr="00FC2DA8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Pass</w:t>
                  </w:r>
                  <w:proofErr w:type="spellEnd"/>
                  <w:r w:rsidRPr="00FC2DA8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 HTB par l’employeur.</w:t>
                  </w:r>
                </w:p>
              </w:tc>
            </w:tr>
          </w:tbl>
          <w:p w14:paraId="1F75003E" w14:textId="77777777" w:rsidR="004C3D2F" w:rsidRDefault="004C3D2F">
            <w:pPr>
              <w:rPr>
                <w:sz w:val="2"/>
                <w:szCs w:val="2"/>
              </w:rPr>
            </w:pPr>
          </w:p>
        </w:tc>
      </w:tr>
    </w:tbl>
    <w:p w14:paraId="4C7536D3" w14:textId="0F27D928" w:rsidR="004C3D2F" w:rsidRDefault="004C3D2F">
      <w:pPr>
        <w:rPr>
          <w:sz w:val="2"/>
          <w:szCs w:val="2"/>
        </w:rPr>
      </w:pPr>
    </w:p>
    <w:tbl>
      <w:tblPr>
        <w:tblStyle w:val="a4"/>
        <w:tblW w:w="108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985"/>
        <w:gridCol w:w="4875"/>
      </w:tblGrid>
      <w:tr w:rsidR="00D83FEB" w14:paraId="5A0285DF" w14:textId="77777777" w:rsidTr="00554C2E">
        <w:trPr>
          <w:trHeight w:val="7965"/>
        </w:trPr>
        <w:tc>
          <w:tcPr>
            <w:tcW w:w="59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C7687" w14:textId="20765326" w:rsidR="00D83FEB" w:rsidRPr="00F978D1" w:rsidRDefault="00D83FEB" w:rsidP="00554C2E">
            <w:pPr>
              <w:spacing w:line="240" w:lineRule="auto"/>
              <w:rPr>
                <w:rFonts w:ascii="Open Sans" w:eastAsia="Open Sans" w:hAnsi="Open Sans" w:cs="Open Sans"/>
                <w:b/>
                <w:color w:val="21526D"/>
                <w:sz w:val="20"/>
                <w:szCs w:val="20"/>
              </w:rPr>
            </w:pPr>
            <w:r w:rsidRPr="00F978D1">
              <w:rPr>
                <w:rFonts w:ascii="Open Sans" w:eastAsia="Open Sans" w:hAnsi="Open Sans" w:cs="Open Sans"/>
                <w:b/>
                <w:color w:val="21526D"/>
                <w:sz w:val="20"/>
                <w:szCs w:val="20"/>
              </w:rPr>
              <w:t>Programme</w:t>
            </w:r>
          </w:p>
          <w:p w14:paraId="384BDF2D" w14:textId="7BD1C7C2" w:rsidR="00D83FEB" w:rsidRPr="00F978D1" w:rsidRDefault="00D83FEB" w:rsidP="00310F02">
            <w:pPr>
              <w:tabs>
                <w:tab w:val="left" w:pos="4932"/>
              </w:tabs>
              <w:rPr>
                <w:sz w:val="18"/>
                <w:szCs w:val="18"/>
              </w:rPr>
            </w:pPr>
            <w:r w:rsidRPr="00F978D1">
              <w:rPr>
                <w:noProof/>
                <w:sz w:val="18"/>
                <w:szCs w:val="18"/>
              </w:rPr>
              <w:drawing>
                <wp:inline distT="114300" distB="114300" distL="114300" distR="114300" wp14:anchorId="2DD69973" wp14:editId="1CC997A9">
                  <wp:extent cx="838200" cy="95250"/>
                  <wp:effectExtent l="0" t="0" r="0" b="0"/>
                  <wp:docPr id="6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9"/>
                          <a:srcRect l="2449" t="705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95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="00310F02">
              <w:rPr>
                <w:sz w:val="18"/>
                <w:szCs w:val="18"/>
              </w:rPr>
              <w:tab/>
            </w:r>
          </w:p>
          <w:p w14:paraId="3D954634" w14:textId="7A1EB43A" w:rsidR="00FC2DA8" w:rsidRPr="00FC2DA8" w:rsidRDefault="00FC2DA8" w:rsidP="00FC2DA8">
            <w:pPr>
              <w:spacing w:line="240" w:lineRule="auto"/>
              <w:rPr>
                <w:rFonts w:ascii="Open Sans" w:eastAsia="Open Sans" w:hAnsi="Open Sans" w:cs="Open Sans"/>
                <w:b/>
                <w:bCs/>
                <w:color w:val="21526D"/>
                <w:sz w:val="18"/>
                <w:szCs w:val="18"/>
              </w:rPr>
            </w:pPr>
            <w:r w:rsidRPr="00FC2DA8">
              <w:rPr>
                <w:rFonts w:ascii="Open Sans" w:eastAsia="Open Sans" w:hAnsi="Open Sans" w:cs="Open Sans"/>
                <w:b/>
                <w:bCs/>
                <w:color w:val="21526D"/>
                <w:sz w:val="18"/>
                <w:szCs w:val="18"/>
              </w:rPr>
              <w:t>INTRODUCTION</w:t>
            </w:r>
          </w:p>
          <w:p w14:paraId="22B3119C" w14:textId="027E01C6" w:rsidR="00FC2DA8" w:rsidRPr="003307E7" w:rsidRDefault="00FC2DA8" w:rsidP="00FC2DA8">
            <w:pPr>
              <w:spacing w:line="240" w:lineRule="auto"/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</w:pPr>
            <w:r w:rsidRPr="003307E7"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  <w:t>Présentation du PASS HTB</w:t>
            </w:r>
          </w:p>
          <w:p w14:paraId="4DCF81B9" w14:textId="6853B39F" w:rsidR="00FC2DA8" w:rsidRPr="003307E7" w:rsidRDefault="00FC2DA8" w:rsidP="00FC2DA8">
            <w:pPr>
              <w:spacing w:line="240" w:lineRule="auto"/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</w:pPr>
            <w:r w:rsidRPr="003307E7"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  <w:t>Le référentiel sécurité HT RTE, ENEDIS et EDF</w:t>
            </w:r>
          </w:p>
          <w:p w14:paraId="2FD19244" w14:textId="5152BFFC" w:rsidR="00E95D41" w:rsidRPr="003307E7" w:rsidRDefault="00E95D41" w:rsidP="00FC2DA8">
            <w:pPr>
              <w:spacing w:line="240" w:lineRule="auto"/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</w:pPr>
            <w:r w:rsidRPr="003307E7"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  <w:t>Les valeurs de RTE, Enedis et EDF</w:t>
            </w:r>
          </w:p>
          <w:p w14:paraId="44F0C4EE" w14:textId="77777777" w:rsidR="00FC2DA8" w:rsidRDefault="00FC2DA8" w:rsidP="00FC2DA8">
            <w:pPr>
              <w:spacing w:line="240" w:lineRule="auto"/>
              <w:rPr>
                <w:rFonts w:ascii="Open Sans" w:eastAsia="Open Sans" w:hAnsi="Open Sans" w:cs="Open Sans"/>
                <w:b/>
                <w:bCs/>
                <w:color w:val="21526D"/>
                <w:sz w:val="18"/>
                <w:szCs w:val="18"/>
              </w:rPr>
            </w:pPr>
          </w:p>
          <w:p w14:paraId="6CF6FE35" w14:textId="43D265FC" w:rsidR="00FC2DA8" w:rsidRPr="00FC2DA8" w:rsidRDefault="00E95D41" w:rsidP="00FC2DA8">
            <w:pPr>
              <w:spacing w:line="240" w:lineRule="auto"/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b/>
                <w:bCs/>
                <w:color w:val="21526D"/>
                <w:sz w:val="20"/>
                <w:szCs w:val="20"/>
              </w:rPr>
              <w:t xml:space="preserve">RISQUES </w:t>
            </w:r>
            <w:r w:rsidR="00FC2DA8">
              <w:rPr>
                <w:rFonts w:ascii="Open Sans" w:eastAsia="Open Sans" w:hAnsi="Open Sans" w:cs="Open Sans"/>
                <w:b/>
                <w:bCs/>
                <w:color w:val="21526D"/>
                <w:sz w:val="20"/>
                <w:szCs w:val="20"/>
              </w:rPr>
              <w:t>ELECTRI</w:t>
            </w:r>
            <w:r>
              <w:rPr>
                <w:rFonts w:ascii="Open Sans" w:eastAsia="Open Sans" w:hAnsi="Open Sans" w:cs="Open Sans"/>
                <w:b/>
                <w:bCs/>
                <w:color w:val="21526D"/>
                <w:sz w:val="20"/>
                <w:szCs w:val="20"/>
              </w:rPr>
              <w:t>QUES</w:t>
            </w:r>
          </w:p>
          <w:p w14:paraId="4A7EA786" w14:textId="77777777" w:rsidR="00E95D41" w:rsidRDefault="00E95D41" w:rsidP="00FC2DA8">
            <w:pPr>
              <w:spacing w:line="240" w:lineRule="auto"/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  <w:t>L</w:t>
            </w:r>
            <w:r w:rsidR="00FC2DA8" w:rsidRPr="00FC2DA8"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  <w:t xml:space="preserve">es distances </w:t>
            </w:r>
            <w:r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  <w:t>de voisinage électrique</w:t>
            </w:r>
          </w:p>
          <w:p w14:paraId="5A8337E8" w14:textId="479320EA" w:rsidR="00FC2DA8" w:rsidRDefault="00E95D41" w:rsidP="00FC2DA8">
            <w:pPr>
              <w:spacing w:line="240" w:lineRule="auto"/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  <w:t xml:space="preserve">Les </w:t>
            </w:r>
            <w:r w:rsidR="00FC2DA8" w:rsidRPr="00FC2DA8"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  <w:t xml:space="preserve">titres d’habilitation électrique </w:t>
            </w:r>
          </w:p>
          <w:p w14:paraId="5A9D9EA0" w14:textId="486184EB" w:rsidR="00E95D41" w:rsidRDefault="00E95D41" w:rsidP="00E95D41">
            <w:pPr>
              <w:spacing w:line="240" w:lineRule="auto"/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</w:pPr>
            <w:r w:rsidRPr="00E95D41"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  <w:t>Les étapes de consignation</w:t>
            </w:r>
          </w:p>
          <w:p w14:paraId="79A2D38D" w14:textId="11FAB926" w:rsidR="00E95D41" w:rsidRPr="00E95D41" w:rsidRDefault="00E95D41" w:rsidP="00E95D41">
            <w:pPr>
              <w:spacing w:line="240" w:lineRule="auto"/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</w:pPr>
            <w:r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  <w:t>P</w:t>
            </w:r>
            <w:r w:rsidRPr="00E95D41"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  <w:t>ose et dépose des MALT</w:t>
            </w:r>
          </w:p>
          <w:p w14:paraId="27B4F5A0" w14:textId="77777777" w:rsidR="00E95D41" w:rsidRPr="00E95D41" w:rsidRDefault="00E95D41" w:rsidP="00E95D41">
            <w:pPr>
              <w:spacing w:line="240" w:lineRule="auto"/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</w:pPr>
            <w:r w:rsidRPr="00E95D41"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  <w:t>Les phénomènes d'induction électrique et l'équipotentialité</w:t>
            </w:r>
          </w:p>
          <w:p w14:paraId="5FCCAE75" w14:textId="2BA70054" w:rsidR="00FC2DA8" w:rsidRPr="00FC2DA8" w:rsidRDefault="00FC2DA8" w:rsidP="00E95D41">
            <w:pPr>
              <w:spacing w:line="240" w:lineRule="auto"/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</w:pPr>
            <w:r w:rsidRPr="00FC2DA8"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  <w:t>Explication des risques</w:t>
            </w:r>
          </w:p>
          <w:p w14:paraId="7DABC84A" w14:textId="77777777" w:rsidR="00FC2DA8" w:rsidRPr="00FC2DA8" w:rsidRDefault="00FC2DA8" w:rsidP="00FC2DA8">
            <w:pPr>
              <w:spacing w:line="240" w:lineRule="auto"/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</w:pPr>
          </w:p>
          <w:p w14:paraId="77049479" w14:textId="0B2AB7A5" w:rsidR="00FC2DA8" w:rsidRPr="00FC2DA8" w:rsidRDefault="00FC2DA8" w:rsidP="00FC2DA8">
            <w:pPr>
              <w:spacing w:line="240" w:lineRule="auto"/>
              <w:rPr>
                <w:rFonts w:ascii="Open Sans" w:eastAsia="Open Sans" w:hAnsi="Open Sans" w:cs="Open Sans"/>
                <w:b/>
                <w:bCs/>
                <w:color w:val="21526D"/>
                <w:sz w:val="20"/>
                <w:szCs w:val="20"/>
              </w:rPr>
            </w:pPr>
            <w:r w:rsidRPr="00FC2DA8">
              <w:rPr>
                <w:rFonts w:ascii="Open Sans" w:eastAsia="Open Sans" w:hAnsi="Open Sans" w:cs="Open Sans"/>
                <w:b/>
                <w:bCs/>
                <w:color w:val="21526D"/>
                <w:sz w:val="20"/>
                <w:szCs w:val="20"/>
              </w:rPr>
              <w:t>ORGANISATION</w:t>
            </w:r>
            <w:r w:rsidR="00E95D41">
              <w:rPr>
                <w:rFonts w:ascii="Open Sans" w:eastAsia="Open Sans" w:hAnsi="Open Sans" w:cs="Open Sans"/>
                <w:b/>
                <w:bCs/>
                <w:color w:val="21526D"/>
                <w:sz w:val="20"/>
                <w:szCs w:val="20"/>
              </w:rPr>
              <w:t xml:space="preserve"> SUR LE CHANTIER</w:t>
            </w:r>
          </w:p>
          <w:p w14:paraId="05C0D3F5" w14:textId="00D3E31A" w:rsidR="00FC2DA8" w:rsidRPr="00FC2DA8" w:rsidRDefault="00FC2DA8" w:rsidP="00FC2DA8">
            <w:pPr>
              <w:spacing w:line="240" w:lineRule="auto"/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</w:pPr>
            <w:r w:rsidRPr="00FC2DA8"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  <w:t>Procédures d’alerte, de secours</w:t>
            </w:r>
          </w:p>
          <w:p w14:paraId="519003FE" w14:textId="603510E6" w:rsidR="00FC2DA8" w:rsidRPr="00FC2DA8" w:rsidRDefault="00FC2DA8" w:rsidP="00FC2DA8">
            <w:pPr>
              <w:spacing w:line="240" w:lineRule="auto"/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</w:pPr>
            <w:r w:rsidRPr="00FC2DA8"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  <w:t>Accès et autorisations (Permis de feu...)</w:t>
            </w:r>
          </w:p>
          <w:p w14:paraId="1CF604A3" w14:textId="11EB2AC3" w:rsidR="00FC2DA8" w:rsidRPr="00FC2DA8" w:rsidRDefault="00FC2DA8" w:rsidP="00FC2DA8">
            <w:pPr>
              <w:spacing w:line="240" w:lineRule="auto"/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</w:pPr>
            <w:r w:rsidRPr="00FC2DA8"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  <w:t xml:space="preserve">Gestion des aléas </w:t>
            </w:r>
          </w:p>
          <w:p w14:paraId="251CA121" w14:textId="08A4277D" w:rsidR="00FC2DA8" w:rsidRDefault="00FC2DA8" w:rsidP="00FC2DA8">
            <w:pPr>
              <w:spacing w:line="240" w:lineRule="auto"/>
              <w:rPr>
                <w:rFonts w:ascii="Open Sans" w:eastAsia="Open Sans" w:hAnsi="Open Sans" w:cs="Open Sans"/>
                <w:b/>
                <w:bCs/>
                <w:color w:val="21526D"/>
                <w:sz w:val="20"/>
                <w:szCs w:val="20"/>
              </w:rPr>
            </w:pPr>
            <w:r w:rsidRPr="00FC2DA8"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  <w:t>Remontée des situations dangereuses</w:t>
            </w:r>
          </w:p>
          <w:p w14:paraId="566F6CA6" w14:textId="77777777" w:rsidR="00FC2DA8" w:rsidRPr="00FC2DA8" w:rsidRDefault="00FC2DA8" w:rsidP="00FC2DA8">
            <w:pPr>
              <w:spacing w:line="240" w:lineRule="auto"/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</w:pPr>
            <w:r w:rsidRPr="00FC2DA8"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  <w:t>Règles de balisage sur un chantier poste.</w:t>
            </w:r>
          </w:p>
          <w:p w14:paraId="31D51410" w14:textId="0BA7F70C" w:rsidR="00FC2DA8" w:rsidRDefault="00FC2DA8" w:rsidP="00FC2DA8">
            <w:pPr>
              <w:spacing w:line="240" w:lineRule="auto"/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</w:pPr>
            <w:r w:rsidRPr="00FC2DA8">
              <w:rPr>
                <w:rFonts w:ascii="Open Sans" w:eastAsia="Open Sans" w:hAnsi="Open Sans" w:cs="Open Sans"/>
                <w:color w:val="21526D"/>
                <w:sz w:val="20"/>
                <w:szCs w:val="20"/>
              </w:rPr>
              <w:t>Règles d’assujettissement et d’évacuation</w:t>
            </w:r>
          </w:p>
          <w:p w14:paraId="6FE5AD90" w14:textId="77777777" w:rsidR="00E95D41" w:rsidRPr="00FC2DA8" w:rsidRDefault="00E95D41" w:rsidP="00FC2DA8">
            <w:pPr>
              <w:spacing w:line="240" w:lineRule="auto"/>
              <w:rPr>
                <w:rFonts w:ascii="Open Sans" w:eastAsia="Open Sans" w:hAnsi="Open Sans" w:cs="Open Sans"/>
                <w:b/>
                <w:bCs/>
                <w:color w:val="21526D"/>
                <w:sz w:val="20"/>
                <w:szCs w:val="20"/>
              </w:rPr>
            </w:pPr>
          </w:p>
          <w:p w14:paraId="35383EF7" w14:textId="5C8150EB" w:rsidR="003167B1" w:rsidRPr="00FC2DA8" w:rsidRDefault="00FC2DA8" w:rsidP="00FC2DA8">
            <w:pPr>
              <w:spacing w:line="240" w:lineRule="auto"/>
              <w:rPr>
                <w:rFonts w:ascii="Open Sans" w:eastAsia="Open Sans" w:hAnsi="Open Sans" w:cs="Open Sans"/>
                <w:b/>
                <w:bCs/>
                <w:color w:val="21526D"/>
                <w:sz w:val="20"/>
                <w:szCs w:val="20"/>
              </w:rPr>
            </w:pPr>
            <w:r w:rsidRPr="00FC2DA8">
              <w:rPr>
                <w:rFonts w:ascii="Open Sans" w:eastAsia="Open Sans" w:hAnsi="Open Sans" w:cs="Open Sans"/>
                <w:b/>
                <w:bCs/>
                <w:color w:val="21526D"/>
                <w:sz w:val="20"/>
                <w:szCs w:val="20"/>
              </w:rPr>
              <w:t>PASSAGE DU TEST HTB SUR LA PLATEFORME D’ÉVALUATION RTE</w:t>
            </w:r>
          </w:p>
          <w:p w14:paraId="462B94EB" w14:textId="0630356B" w:rsidR="00D83FEB" w:rsidRPr="00C86F8D" w:rsidRDefault="00D83FEB" w:rsidP="00E95D41">
            <w:pPr>
              <w:spacing w:line="240" w:lineRule="auto"/>
              <w:rPr>
                <w:rFonts w:ascii="Open Sans" w:eastAsia="Open Sans" w:hAnsi="Open Sans" w:cs="Open Sans"/>
                <w:b/>
                <w:bCs/>
                <w:color w:val="21526D"/>
                <w:sz w:val="18"/>
                <w:szCs w:val="18"/>
              </w:rPr>
            </w:pPr>
          </w:p>
        </w:tc>
        <w:tc>
          <w:tcPr>
            <w:tcW w:w="48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Style w:val="a5"/>
              <w:tblW w:w="467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675"/>
            </w:tblGrid>
            <w:tr w:rsidR="00D83FEB" w14:paraId="57ADFC7E" w14:textId="77777777" w:rsidTr="00D83FEB">
              <w:trPr>
                <w:trHeight w:val="1002"/>
              </w:trPr>
              <w:tc>
                <w:tcPr>
                  <w:tcW w:w="467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2F2F2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4C44C48B" w14:textId="77777777" w:rsidR="00D83FEB" w:rsidRDefault="00D83FEB" w:rsidP="00554C2E">
                  <w:pPr>
                    <w:pStyle w:val="Titre4"/>
                    <w:spacing w:before="0" w:after="0"/>
                    <w:rPr>
                      <w:rFonts w:ascii="Open Sans" w:eastAsia="Open Sans" w:hAnsi="Open Sans" w:cs="Open Sans"/>
                      <w:b/>
                      <w:color w:val="21526D"/>
                      <w:sz w:val="18"/>
                      <w:szCs w:val="18"/>
                    </w:rPr>
                  </w:pPr>
                  <w:bookmarkStart w:id="8" w:name="_k98htmmif6qf" w:colFirst="0" w:colLast="0"/>
                  <w:bookmarkEnd w:id="8"/>
                  <w:r>
                    <w:rPr>
                      <w:rFonts w:ascii="Open Sans" w:eastAsia="Open Sans" w:hAnsi="Open Sans" w:cs="Open Sans"/>
                      <w:b/>
                      <w:color w:val="21526D"/>
                      <w:sz w:val="18"/>
                      <w:szCs w:val="18"/>
                    </w:rPr>
                    <w:t>Méthodes pédagogiques</w:t>
                  </w:r>
                </w:p>
                <w:p w14:paraId="0534DA79" w14:textId="016907F5" w:rsidR="00D83FEB" w:rsidRDefault="00D83FEB" w:rsidP="00C86F8D">
                  <w:pPr>
                    <w:widowControl w:val="0"/>
                    <w:spacing w:line="240" w:lineRule="auto"/>
                    <w:jc w:val="both"/>
                    <w:rPr>
                      <w:rFonts w:ascii="Open Sans" w:eastAsia="Open Sans" w:hAnsi="Open Sans" w:cs="Open Sans"/>
                      <w:color w:val="21526D"/>
                      <w:sz w:val="14"/>
                      <w:szCs w:val="14"/>
                    </w:rPr>
                  </w:pPr>
                  <w:r w:rsidRPr="00F978D1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Formation participative</w:t>
                  </w:r>
                  <w:r w:rsidR="00093369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, d</w:t>
                  </w:r>
                  <w:r w:rsidR="00093369" w:rsidRPr="00093369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iaporamas, vidéos, échanges et partages d’expérience</w:t>
                  </w:r>
                  <w:r w:rsidR="00093369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, a</w:t>
                  </w:r>
                  <w:r w:rsidRPr="00F978D1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pports théoriques</w:t>
                  </w:r>
                  <w:r w:rsidR="00382310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, études de</w:t>
                  </w:r>
                  <w:r w:rsidR="00382310" w:rsidRPr="00382310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 cas relati</w:t>
                  </w:r>
                  <w:r w:rsidR="00A047BC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f</w:t>
                  </w:r>
                  <w:r w:rsidR="00382310" w:rsidRPr="00382310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s à la sécurité sur les chantiers RTE, Enedis et EDF</w:t>
                  </w:r>
                </w:p>
              </w:tc>
            </w:tr>
          </w:tbl>
          <w:p w14:paraId="48BC51E1" w14:textId="6C0CB44E" w:rsidR="00D83FEB" w:rsidRPr="003167B1" w:rsidRDefault="00D83FEB" w:rsidP="00554C2E">
            <w:pPr>
              <w:widowControl w:val="0"/>
              <w:spacing w:line="240" w:lineRule="auto"/>
              <w:rPr>
                <w:sz w:val="6"/>
                <w:szCs w:val="6"/>
              </w:rPr>
            </w:pPr>
          </w:p>
          <w:tbl>
            <w:tblPr>
              <w:tblStyle w:val="a6"/>
              <w:tblW w:w="467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675"/>
            </w:tblGrid>
            <w:tr w:rsidR="00D83FEB" w14:paraId="000B359A" w14:textId="77777777" w:rsidTr="00554C2E">
              <w:tc>
                <w:tcPr>
                  <w:tcW w:w="467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2F2F2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7B9DF1FC" w14:textId="77777777" w:rsidR="00D83FEB" w:rsidRDefault="00D83FEB" w:rsidP="00554C2E">
                  <w:pPr>
                    <w:pStyle w:val="Titre4"/>
                    <w:spacing w:before="0" w:after="0"/>
                    <w:rPr>
                      <w:rFonts w:ascii="Open Sans" w:eastAsia="Open Sans" w:hAnsi="Open Sans" w:cs="Open Sans"/>
                      <w:b/>
                      <w:color w:val="21526D"/>
                      <w:sz w:val="18"/>
                      <w:szCs w:val="18"/>
                    </w:rPr>
                  </w:pPr>
                  <w:bookmarkStart w:id="9" w:name="_njqloiowf04t" w:colFirst="0" w:colLast="0"/>
                  <w:bookmarkEnd w:id="9"/>
                  <w:r>
                    <w:rPr>
                      <w:rFonts w:ascii="Open Sans" w:eastAsia="Open Sans" w:hAnsi="Open Sans" w:cs="Open Sans"/>
                      <w:b/>
                      <w:color w:val="21526D"/>
                      <w:sz w:val="18"/>
                      <w:szCs w:val="18"/>
                    </w:rPr>
                    <w:t>Matériel pédagogique</w:t>
                  </w:r>
                </w:p>
                <w:p w14:paraId="75595B29" w14:textId="6F03E4A5" w:rsidR="00D83FEB" w:rsidRDefault="00093369" w:rsidP="00554C2E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color w:val="21526D"/>
                      <w:sz w:val="14"/>
                      <w:szCs w:val="14"/>
                    </w:rPr>
                  </w:pPr>
                  <w:r w:rsidRPr="00093369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Vidéoprojecteur, </w:t>
                  </w:r>
                  <w:r w:rsidR="00382310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vidéos RTE…</w:t>
                  </w:r>
                </w:p>
              </w:tc>
            </w:tr>
          </w:tbl>
          <w:p w14:paraId="4913F23E" w14:textId="77777777" w:rsidR="00D83FEB" w:rsidRPr="003167B1" w:rsidRDefault="00D83FEB" w:rsidP="00554C2E">
            <w:pPr>
              <w:widowControl w:val="0"/>
              <w:spacing w:line="240" w:lineRule="auto"/>
              <w:rPr>
                <w:sz w:val="6"/>
                <w:szCs w:val="6"/>
              </w:rPr>
            </w:pPr>
          </w:p>
          <w:tbl>
            <w:tblPr>
              <w:tblStyle w:val="a7"/>
              <w:tblW w:w="467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675"/>
            </w:tblGrid>
            <w:tr w:rsidR="00D83FEB" w14:paraId="1CF83228" w14:textId="77777777" w:rsidTr="00554C2E">
              <w:tc>
                <w:tcPr>
                  <w:tcW w:w="467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2F2F2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1D410F31" w14:textId="77777777" w:rsidR="00D83FEB" w:rsidRDefault="00D83FEB" w:rsidP="00554C2E">
                  <w:pPr>
                    <w:pStyle w:val="Titre4"/>
                    <w:spacing w:before="0" w:after="0"/>
                    <w:rPr>
                      <w:rFonts w:ascii="Open Sans" w:eastAsia="Open Sans" w:hAnsi="Open Sans" w:cs="Open Sans"/>
                      <w:b/>
                      <w:color w:val="21526D"/>
                      <w:sz w:val="18"/>
                      <w:szCs w:val="18"/>
                    </w:rPr>
                  </w:pPr>
                  <w:bookmarkStart w:id="10" w:name="_q40i3mau22o9" w:colFirst="0" w:colLast="0"/>
                  <w:bookmarkEnd w:id="10"/>
                  <w:r>
                    <w:rPr>
                      <w:rFonts w:ascii="Open Sans" w:eastAsia="Open Sans" w:hAnsi="Open Sans" w:cs="Open Sans"/>
                      <w:b/>
                      <w:color w:val="21526D"/>
                      <w:sz w:val="18"/>
                      <w:szCs w:val="18"/>
                    </w:rPr>
                    <w:t>Intervenant</w:t>
                  </w:r>
                </w:p>
                <w:p w14:paraId="63F083AB" w14:textId="30E8800D" w:rsidR="00D83FEB" w:rsidRDefault="00E95D41" w:rsidP="00554C2E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color w:val="21526D"/>
                      <w:sz w:val="14"/>
                      <w:szCs w:val="14"/>
                    </w:rPr>
                  </w:pPr>
                  <w:r w:rsidRPr="00E95D41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Formateur </w:t>
                  </w:r>
                  <w:r w:rsidR="00A047BC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expérimenté</w:t>
                  </w:r>
                  <w:r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,</w:t>
                  </w:r>
                  <w:r w:rsidRPr="00E95D41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 instructeur PASS HTB après formation par l'OPPBTP</w:t>
                  </w:r>
                </w:p>
              </w:tc>
            </w:tr>
          </w:tbl>
          <w:p w14:paraId="78A8E5BF" w14:textId="77777777" w:rsidR="00D83FEB" w:rsidRPr="003167B1" w:rsidRDefault="00D83FEB" w:rsidP="00554C2E">
            <w:pPr>
              <w:widowControl w:val="0"/>
              <w:spacing w:line="240" w:lineRule="auto"/>
              <w:rPr>
                <w:sz w:val="6"/>
                <w:szCs w:val="6"/>
              </w:rPr>
            </w:pPr>
          </w:p>
          <w:tbl>
            <w:tblPr>
              <w:tblStyle w:val="a8"/>
              <w:tblW w:w="467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675"/>
            </w:tblGrid>
            <w:tr w:rsidR="00D83FEB" w14:paraId="37C1D201" w14:textId="77777777" w:rsidTr="00554C2E">
              <w:tc>
                <w:tcPr>
                  <w:tcW w:w="467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2F2F2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0282B997" w14:textId="77777777" w:rsidR="00D83FEB" w:rsidRDefault="00D83FEB" w:rsidP="00554C2E">
                  <w:pPr>
                    <w:pStyle w:val="Titre4"/>
                    <w:spacing w:before="0" w:after="0"/>
                    <w:rPr>
                      <w:rFonts w:ascii="Open Sans" w:eastAsia="Open Sans" w:hAnsi="Open Sans" w:cs="Open Sans"/>
                      <w:b/>
                      <w:color w:val="21526D"/>
                      <w:sz w:val="18"/>
                      <w:szCs w:val="18"/>
                    </w:rPr>
                  </w:pPr>
                  <w:bookmarkStart w:id="11" w:name="_w46rp18b8b1m" w:colFirst="0" w:colLast="0"/>
                  <w:bookmarkEnd w:id="11"/>
                  <w:r>
                    <w:rPr>
                      <w:rFonts w:ascii="Open Sans" w:eastAsia="Open Sans" w:hAnsi="Open Sans" w:cs="Open Sans"/>
                      <w:b/>
                      <w:color w:val="21526D"/>
                      <w:sz w:val="18"/>
                      <w:szCs w:val="18"/>
                    </w:rPr>
                    <w:t>Evaluation et validation</w:t>
                  </w:r>
                </w:p>
                <w:p w14:paraId="4A3FBA09" w14:textId="62854C1C" w:rsidR="003167B1" w:rsidRDefault="003167B1" w:rsidP="003167B1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</w:pPr>
                  <w:r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Test</w:t>
                  </w:r>
                  <w:r w:rsidR="00E95D41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théorique </w:t>
                  </w:r>
                  <w:r w:rsidR="00E95D41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sur la plateforme d’évaluation RTE</w:t>
                  </w:r>
                  <w:r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 </w:t>
                  </w:r>
                </w:p>
                <w:p w14:paraId="6C168A3A" w14:textId="19CB1CAF" w:rsidR="00D83FEB" w:rsidRDefault="004966AE" w:rsidP="003167B1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color w:val="21526D"/>
                      <w:sz w:val="14"/>
                      <w:szCs w:val="14"/>
                    </w:rPr>
                  </w:pPr>
                  <w:r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Délivrance</w:t>
                  </w:r>
                  <w:r w:rsidR="003167B1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 </w:t>
                  </w:r>
                  <w:r w:rsidR="00C10023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d’un certificat de réalisation</w:t>
                  </w:r>
                  <w:r w:rsidR="00E95D41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 et du </w:t>
                  </w:r>
                  <w:r w:rsidR="00E95D41" w:rsidRPr="00E95D41"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certificat PASS HTB prérempli à l'employeur</w:t>
                  </w:r>
                </w:p>
              </w:tc>
            </w:tr>
          </w:tbl>
          <w:p w14:paraId="21A22F61" w14:textId="77777777" w:rsidR="00D83FEB" w:rsidRPr="003167B1" w:rsidRDefault="00D83FEB" w:rsidP="00554C2E">
            <w:pPr>
              <w:widowControl w:val="0"/>
              <w:spacing w:line="240" w:lineRule="auto"/>
              <w:rPr>
                <w:sz w:val="6"/>
                <w:szCs w:val="6"/>
              </w:rPr>
            </w:pPr>
          </w:p>
          <w:tbl>
            <w:tblPr>
              <w:tblStyle w:val="a9"/>
              <w:tblW w:w="467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675"/>
            </w:tblGrid>
            <w:tr w:rsidR="00D83FEB" w14:paraId="44752607" w14:textId="77777777" w:rsidTr="00554C2E">
              <w:tc>
                <w:tcPr>
                  <w:tcW w:w="467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2F2F2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66006CDC" w14:textId="77777777" w:rsidR="00D83FEB" w:rsidRDefault="00D83FEB" w:rsidP="00554C2E">
                  <w:pPr>
                    <w:pStyle w:val="Titre4"/>
                    <w:spacing w:before="0" w:after="0"/>
                    <w:rPr>
                      <w:rFonts w:ascii="Open Sans" w:eastAsia="Open Sans" w:hAnsi="Open Sans" w:cs="Open Sans"/>
                      <w:b/>
                      <w:color w:val="21526D"/>
                      <w:sz w:val="18"/>
                      <w:szCs w:val="18"/>
                    </w:rPr>
                  </w:pPr>
                  <w:bookmarkStart w:id="12" w:name="_uvt6jwcskebh" w:colFirst="0" w:colLast="0"/>
                  <w:bookmarkEnd w:id="12"/>
                  <w:r>
                    <w:rPr>
                      <w:rFonts w:ascii="Open Sans" w:eastAsia="Open Sans" w:hAnsi="Open Sans" w:cs="Open Sans"/>
                      <w:b/>
                      <w:color w:val="21526D"/>
                      <w:sz w:val="18"/>
                      <w:szCs w:val="18"/>
                    </w:rPr>
                    <w:t>Périodicité de recyclage</w:t>
                  </w:r>
                </w:p>
                <w:p w14:paraId="395D1ED8" w14:textId="50C2D01C" w:rsidR="00D83FEB" w:rsidRDefault="003167B1" w:rsidP="004966AE">
                  <w:pPr>
                    <w:widowControl w:val="0"/>
                    <w:spacing w:line="240" w:lineRule="auto"/>
                    <w:jc w:val="both"/>
                    <w:rPr>
                      <w:rFonts w:ascii="Open Sans" w:eastAsia="Open Sans" w:hAnsi="Open Sans" w:cs="Open Sans"/>
                      <w:sz w:val="14"/>
                      <w:szCs w:val="14"/>
                    </w:rPr>
                  </w:pPr>
                  <w:r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 xml:space="preserve">Tous les 3 ans </w:t>
                  </w:r>
                </w:p>
              </w:tc>
            </w:tr>
          </w:tbl>
          <w:p w14:paraId="5D40A10D" w14:textId="77777777" w:rsidR="00D83FEB" w:rsidRPr="003167B1" w:rsidRDefault="00D83FEB" w:rsidP="00554C2E">
            <w:pPr>
              <w:widowControl w:val="0"/>
              <w:spacing w:line="240" w:lineRule="auto"/>
              <w:rPr>
                <w:sz w:val="6"/>
                <w:szCs w:val="6"/>
              </w:rPr>
            </w:pPr>
          </w:p>
          <w:tbl>
            <w:tblPr>
              <w:tblStyle w:val="aa"/>
              <w:tblW w:w="467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675"/>
            </w:tblGrid>
            <w:tr w:rsidR="00D83FEB" w14:paraId="273A7D34" w14:textId="77777777" w:rsidTr="00554C2E">
              <w:tc>
                <w:tcPr>
                  <w:tcW w:w="467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2F2F2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136F46A4" w14:textId="77777777" w:rsidR="00D83FEB" w:rsidRDefault="00D83FEB" w:rsidP="00554C2E">
                  <w:pPr>
                    <w:pStyle w:val="Titre4"/>
                    <w:spacing w:before="0" w:after="0"/>
                    <w:rPr>
                      <w:rFonts w:ascii="Open Sans" w:eastAsia="Open Sans" w:hAnsi="Open Sans" w:cs="Open Sans"/>
                      <w:b/>
                      <w:color w:val="21526D"/>
                      <w:sz w:val="18"/>
                      <w:szCs w:val="18"/>
                    </w:rPr>
                  </w:pPr>
                  <w:bookmarkStart w:id="13" w:name="_izg4uzm24vow" w:colFirst="0" w:colLast="0"/>
                  <w:bookmarkEnd w:id="13"/>
                  <w:r>
                    <w:rPr>
                      <w:rFonts w:ascii="Open Sans" w:eastAsia="Open Sans" w:hAnsi="Open Sans" w:cs="Open Sans"/>
                      <w:b/>
                      <w:color w:val="21526D"/>
                      <w:sz w:val="18"/>
                      <w:szCs w:val="18"/>
                    </w:rPr>
                    <w:t>Support remis aux stagiaires</w:t>
                  </w:r>
                </w:p>
                <w:p w14:paraId="2EF5D008" w14:textId="5F29B717" w:rsidR="00D83FEB" w:rsidRDefault="001649BA" w:rsidP="00554C2E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color w:val="21526D"/>
                      <w:sz w:val="14"/>
                      <w:szCs w:val="14"/>
                    </w:rPr>
                  </w:pPr>
                  <w:r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Des supports dématérialisés sont remis aux stagiaires</w:t>
                  </w:r>
                </w:p>
              </w:tc>
            </w:tr>
          </w:tbl>
          <w:p w14:paraId="790B339A" w14:textId="77777777" w:rsidR="003167B1" w:rsidRPr="003167B1" w:rsidRDefault="003167B1" w:rsidP="003167B1">
            <w:pPr>
              <w:widowControl w:val="0"/>
              <w:spacing w:line="240" w:lineRule="auto"/>
              <w:rPr>
                <w:sz w:val="6"/>
                <w:szCs w:val="6"/>
              </w:rPr>
            </w:pPr>
          </w:p>
          <w:p w14:paraId="09E1F382" w14:textId="77777777" w:rsidR="00D83FEB" w:rsidRDefault="00D83FEB" w:rsidP="00554C2E">
            <w:pPr>
              <w:widowControl w:val="0"/>
              <w:spacing w:line="240" w:lineRule="auto"/>
              <w:rPr>
                <w:sz w:val="2"/>
                <w:szCs w:val="2"/>
              </w:rPr>
            </w:pPr>
          </w:p>
          <w:tbl>
            <w:tblPr>
              <w:tblStyle w:val="ab"/>
              <w:tblW w:w="4675" w:type="dxa"/>
              <w:tblInd w:w="0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4675"/>
            </w:tblGrid>
            <w:tr w:rsidR="00D83FEB" w14:paraId="351CF149" w14:textId="77777777" w:rsidTr="00D83FEB">
              <w:trPr>
                <w:trHeight w:val="231"/>
              </w:trPr>
              <w:tc>
                <w:tcPr>
                  <w:tcW w:w="467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2F2F2"/>
                  <w:tcMar>
                    <w:top w:w="170" w:type="dxa"/>
                    <w:left w:w="170" w:type="dxa"/>
                    <w:bottom w:w="170" w:type="dxa"/>
                    <w:right w:w="170" w:type="dxa"/>
                  </w:tcMar>
                </w:tcPr>
                <w:p w14:paraId="3C477DDF" w14:textId="56515234" w:rsidR="00D83FEB" w:rsidRDefault="00D83FEB" w:rsidP="00554C2E">
                  <w:pPr>
                    <w:pStyle w:val="Titre4"/>
                    <w:spacing w:before="0" w:after="0"/>
                    <w:rPr>
                      <w:rFonts w:ascii="Open Sans" w:eastAsia="Open Sans" w:hAnsi="Open Sans" w:cs="Open Sans"/>
                      <w:b/>
                      <w:color w:val="21526D"/>
                      <w:sz w:val="18"/>
                      <w:szCs w:val="18"/>
                    </w:rPr>
                  </w:pPr>
                  <w:bookmarkStart w:id="14" w:name="_mj803eace8vj" w:colFirst="0" w:colLast="0"/>
                  <w:bookmarkEnd w:id="14"/>
                  <w:r>
                    <w:rPr>
                      <w:rFonts w:ascii="Open Sans" w:eastAsia="Open Sans" w:hAnsi="Open Sans" w:cs="Open Sans"/>
                      <w:b/>
                      <w:color w:val="21526D"/>
                      <w:sz w:val="18"/>
                      <w:szCs w:val="18"/>
                    </w:rPr>
                    <w:t>Référence</w:t>
                  </w:r>
                  <w:r w:rsidR="008F39BE">
                    <w:rPr>
                      <w:rFonts w:ascii="Open Sans" w:eastAsia="Open Sans" w:hAnsi="Open Sans" w:cs="Open Sans"/>
                      <w:b/>
                      <w:color w:val="21526D"/>
                      <w:sz w:val="18"/>
                      <w:szCs w:val="18"/>
                    </w:rPr>
                    <w:t>s</w:t>
                  </w:r>
                  <w:r>
                    <w:rPr>
                      <w:rFonts w:ascii="Open Sans" w:eastAsia="Open Sans" w:hAnsi="Open Sans" w:cs="Open Sans"/>
                      <w:b/>
                      <w:color w:val="21526D"/>
                      <w:sz w:val="18"/>
                      <w:szCs w:val="18"/>
                    </w:rPr>
                    <w:t xml:space="preserve"> réglementaire</w:t>
                  </w:r>
                  <w:r w:rsidR="008F39BE">
                    <w:rPr>
                      <w:rFonts w:ascii="Open Sans" w:eastAsia="Open Sans" w:hAnsi="Open Sans" w:cs="Open Sans"/>
                      <w:b/>
                      <w:color w:val="21526D"/>
                      <w:sz w:val="18"/>
                      <w:szCs w:val="18"/>
                    </w:rPr>
                    <w:t>s</w:t>
                  </w:r>
                </w:p>
                <w:p w14:paraId="1D914FB1" w14:textId="35022B13" w:rsidR="003167B1" w:rsidRDefault="00DD6F23" w:rsidP="00F978D1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</w:pPr>
                  <w:r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Référentiel technique RTE</w:t>
                  </w:r>
                </w:p>
                <w:p w14:paraId="3CA61BCF" w14:textId="164700D0" w:rsidR="003167B1" w:rsidRDefault="003167B1" w:rsidP="00F978D1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</w:pPr>
                  <w:r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  <w:t>Norme UTE 18-510</w:t>
                  </w:r>
                </w:p>
                <w:p w14:paraId="1DB49DF8" w14:textId="1A93D847" w:rsidR="00F978D1" w:rsidRPr="00F978D1" w:rsidRDefault="00F978D1" w:rsidP="00F978D1">
                  <w:pPr>
                    <w:widowControl w:val="0"/>
                    <w:spacing w:line="240" w:lineRule="auto"/>
                    <w:rPr>
                      <w:rFonts w:ascii="Open Sans" w:eastAsia="Open Sans" w:hAnsi="Open Sans" w:cs="Open Sans"/>
                      <w:color w:val="21526D"/>
                      <w:sz w:val="16"/>
                      <w:szCs w:val="16"/>
                    </w:rPr>
                  </w:pPr>
                </w:p>
              </w:tc>
            </w:tr>
          </w:tbl>
          <w:p w14:paraId="32614E38" w14:textId="77777777" w:rsidR="00D83FEB" w:rsidRDefault="00D83FEB" w:rsidP="00554C2E">
            <w:pPr>
              <w:widowControl w:val="0"/>
              <w:spacing w:line="240" w:lineRule="auto"/>
              <w:rPr>
                <w:sz w:val="2"/>
                <w:szCs w:val="2"/>
              </w:rPr>
            </w:pPr>
          </w:p>
        </w:tc>
      </w:tr>
    </w:tbl>
    <w:p w14:paraId="2572CE22" w14:textId="186B2A5D" w:rsidR="004C3D2F" w:rsidRDefault="004C3D2F" w:rsidP="001649BA">
      <w:pPr>
        <w:tabs>
          <w:tab w:val="left" w:pos="984"/>
        </w:tabs>
        <w:rPr>
          <w:sz w:val="4"/>
          <w:szCs w:val="4"/>
        </w:rPr>
      </w:pPr>
    </w:p>
    <w:sectPr w:rsidR="004C3D2F" w:rsidSect="00F978D1">
      <w:headerReference w:type="default" r:id="rId20"/>
      <w:footerReference w:type="default" r:id="rId21"/>
      <w:pgSz w:w="11909" w:h="16834"/>
      <w:pgMar w:top="0" w:right="566" w:bottom="0" w:left="566" w:header="566" w:footer="1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007DB" w14:textId="77777777" w:rsidR="000A5801" w:rsidRDefault="000A5801">
      <w:pPr>
        <w:spacing w:line="240" w:lineRule="auto"/>
      </w:pPr>
      <w:r>
        <w:separator/>
      </w:r>
    </w:p>
  </w:endnote>
  <w:endnote w:type="continuationSeparator" w:id="0">
    <w:p w14:paraId="6E1F61A6" w14:textId="77777777" w:rsidR="000A5801" w:rsidRDefault="000A58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6ED31" w14:textId="77777777" w:rsidR="00554C2E" w:rsidRDefault="00554C2E">
    <w:pPr>
      <w:rPr>
        <w:sz w:val="2"/>
        <w:szCs w:val="2"/>
      </w:rPr>
    </w:pPr>
  </w:p>
  <w:p w14:paraId="04E6367D" w14:textId="77777777" w:rsidR="00554C2E" w:rsidRDefault="00554C2E">
    <w:pPr>
      <w:rPr>
        <w:sz w:val="2"/>
        <w:szCs w:val="2"/>
      </w:rPr>
    </w:pPr>
  </w:p>
  <w:p w14:paraId="0EC50A0B" w14:textId="77777777" w:rsidR="00554C2E" w:rsidRDefault="00554C2E">
    <w:pPr>
      <w:rPr>
        <w:sz w:val="2"/>
        <w:szCs w:val="2"/>
      </w:rPr>
    </w:pPr>
  </w:p>
  <w:p w14:paraId="381EF70D" w14:textId="0C7818D9" w:rsidR="00554C2E" w:rsidRDefault="00554C2E">
    <w:pPr>
      <w:rPr>
        <w:sz w:val="2"/>
        <w:szCs w:val="2"/>
      </w:rPr>
    </w:pPr>
  </w:p>
  <w:tbl>
    <w:tblPr>
      <w:tblStyle w:val="ac"/>
      <w:tblW w:w="10740" w:type="dxa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585"/>
      <w:gridCol w:w="3585"/>
      <w:gridCol w:w="3570"/>
    </w:tblGrid>
    <w:tr w:rsidR="00554C2E" w14:paraId="57DCEC54" w14:textId="77777777">
      <w:trPr>
        <w:trHeight w:val="225"/>
      </w:trPr>
      <w:tc>
        <w:tcPr>
          <w:tcW w:w="10740" w:type="dxa"/>
          <w:gridSpan w:val="3"/>
          <w:tcBorders>
            <w:top w:val="single" w:sz="8" w:space="0" w:color="C6CE52"/>
            <w:left w:val="single" w:sz="8" w:space="0" w:color="C6CE52"/>
            <w:bottom w:val="single" w:sz="8" w:space="0" w:color="C6CE52"/>
            <w:right w:val="single" w:sz="8" w:space="0" w:color="C6CE52"/>
          </w:tcBorders>
          <w:shd w:val="clear" w:color="auto" w:fill="C6CE52"/>
          <w:tcMar>
            <w:top w:w="56" w:type="dxa"/>
            <w:left w:w="56" w:type="dxa"/>
            <w:bottom w:w="56" w:type="dxa"/>
            <w:right w:w="56" w:type="dxa"/>
          </w:tcMar>
        </w:tcPr>
        <w:p w14:paraId="16F88A43" w14:textId="77777777" w:rsidR="00554C2E" w:rsidRDefault="00554C2E">
          <w:pPr>
            <w:widowControl w:val="0"/>
            <w:jc w:val="center"/>
            <w:rPr>
              <w:b/>
              <w:color w:val="FFFFFF"/>
              <w:sz w:val="15"/>
              <w:szCs w:val="15"/>
            </w:rPr>
          </w:pPr>
          <w:r w:rsidRPr="00F978D1">
            <w:rPr>
              <w:b/>
              <w:color w:val="FFFFFF"/>
              <w:sz w:val="18"/>
              <w:szCs w:val="18"/>
            </w:rPr>
            <w:t>Les + NEOMIS</w:t>
          </w:r>
        </w:p>
      </w:tc>
    </w:tr>
    <w:tr w:rsidR="00554C2E" w14:paraId="0EC65F2B" w14:textId="77777777">
      <w:tc>
        <w:tcPr>
          <w:tcW w:w="3585" w:type="dxa"/>
          <w:tcBorders>
            <w:top w:val="single" w:sz="8" w:space="0" w:color="C6CE52"/>
            <w:left w:val="single" w:sz="8" w:space="0" w:color="C6CE52"/>
            <w:bottom w:val="single" w:sz="8" w:space="0" w:color="C6CE52"/>
            <w:right w:val="single" w:sz="8" w:space="0" w:color="C6CE52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633100" w14:textId="03958B93" w:rsidR="00554C2E" w:rsidRDefault="00554C2E">
          <w:pPr>
            <w:widowControl w:val="0"/>
            <w:jc w:val="both"/>
            <w:rPr>
              <w:rFonts w:ascii="Open Sans" w:eastAsia="Open Sans" w:hAnsi="Open Sans" w:cs="Open Sans"/>
              <w:color w:val="21526D"/>
              <w:sz w:val="16"/>
              <w:szCs w:val="16"/>
            </w:rPr>
          </w:pPr>
          <w:r w:rsidRPr="00F978D1">
            <w:rPr>
              <w:rFonts w:ascii="Open Sans" w:eastAsia="Open Sans" w:hAnsi="Open Sans" w:cs="Open Sans"/>
              <w:b/>
              <w:color w:val="C6CE52"/>
              <w:sz w:val="18"/>
              <w:szCs w:val="18"/>
            </w:rPr>
            <w:t>+</w:t>
          </w:r>
          <w:r>
            <w:rPr>
              <w:rFonts w:ascii="Open Sans" w:eastAsia="Open Sans" w:hAnsi="Open Sans" w:cs="Open Sans"/>
              <w:b/>
              <w:sz w:val="16"/>
              <w:szCs w:val="16"/>
            </w:rPr>
            <w:t xml:space="preserve"> </w:t>
          </w:r>
          <w:r w:rsidR="00DF3680">
            <w:rPr>
              <w:rFonts w:ascii="Open Sans" w:eastAsia="Open Sans" w:hAnsi="Open Sans" w:cs="Open Sans"/>
              <w:color w:val="21526D"/>
              <w:sz w:val="16"/>
              <w:szCs w:val="16"/>
            </w:rPr>
            <w:t>Intervenant expérimenté</w:t>
          </w:r>
        </w:p>
        <w:p w14:paraId="655BA8B6" w14:textId="0A5D271B" w:rsidR="00554C2E" w:rsidRDefault="00554C2E">
          <w:pPr>
            <w:widowControl w:val="0"/>
            <w:jc w:val="both"/>
            <w:rPr>
              <w:rFonts w:ascii="Open Sans" w:eastAsia="Open Sans" w:hAnsi="Open Sans" w:cs="Open Sans"/>
              <w:color w:val="21526D"/>
              <w:sz w:val="16"/>
              <w:szCs w:val="16"/>
            </w:rPr>
          </w:pPr>
          <w:r w:rsidRPr="00F978D1">
            <w:rPr>
              <w:rFonts w:ascii="Open Sans" w:eastAsia="Open Sans" w:hAnsi="Open Sans" w:cs="Open Sans"/>
              <w:b/>
              <w:color w:val="C6CE52"/>
              <w:sz w:val="18"/>
              <w:szCs w:val="18"/>
            </w:rPr>
            <w:t>+</w:t>
          </w:r>
          <w:r>
            <w:rPr>
              <w:rFonts w:ascii="Open Sans" w:eastAsia="Open Sans" w:hAnsi="Open Sans" w:cs="Open Sans"/>
              <w:color w:val="21526D"/>
              <w:sz w:val="16"/>
              <w:szCs w:val="16"/>
            </w:rPr>
            <w:t xml:space="preserve"> </w:t>
          </w:r>
          <w:r w:rsidR="003167B1">
            <w:rPr>
              <w:rFonts w:ascii="Open Sans" w:eastAsia="Open Sans" w:hAnsi="Open Sans" w:cs="Open Sans"/>
              <w:color w:val="21526D"/>
              <w:sz w:val="16"/>
              <w:szCs w:val="16"/>
            </w:rPr>
            <w:t>Méthode pédagogique participative</w:t>
          </w:r>
        </w:p>
        <w:p w14:paraId="07409DF4" w14:textId="784B765B" w:rsidR="00554C2E" w:rsidRDefault="00554C2E">
          <w:pPr>
            <w:widowControl w:val="0"/>
            <w:jc w:val="both"/>
            <w:rPr>
              <w:rFonts w:ascii="Open Sans" w:eastAsia="Open Sans" w:hAnsi="Open Sans" w:cs="Open Sans"/>
              <w:b/>
              <w:color w:val="21526D"/>
              <w:sz w:val="16"/>
              <w:szCs w:val="16"/>
            </w:rPr>
          </w:pPr>
          <w:r w:rsidRPr="00F978D1">
            <w:rPr>
              <w:rFonts w:ascii="Open Sans" w:eastAsia="Open Sans" w:hAnsi="Open Sans" w:cs="Open Sans"/>
              <w:b/>
              <w:color w:val="C6CE52"/>
              <w:sz w:val="18"/>
              <w:szCs w:val="18"/>
            </w:rPr>
            <w:t>+</w:t>
          </w:r>
          <w:r>
            <w:rPr>
              <w:rFonts w:ascii="Open Sans" w:eastAsia="Open Sans" w:hAnsi="Open Sans" w:cs="Open Sans"/>
              <w:b/>
              <w:color w:val="64822E"/>
              <w:sz w:val="16"/>
              <w:szCs w:val="16"/>
            </w:rPr>
            <w:t xml:space="preserve"> </w:t>
          </w:r>
          <w:r w:rsidR="003167B1">
            <w:rPr>
              <w:rFonts w:ascii="Open Sans" w:eastAsia="Open Sans" w:hAnsi="Open Sans" w:cs="Open Sans"/>
              <w:color w:val="21526D"/>
              <w:sz w:val="16"/>
              <w:szCs w:val="16"/>
            </w:rPr>
            <w:t>Nombreu</w:t>
          </w:r>
          <w:r w:rsidR="00A047BC">
            <w:rPr>
              <w:rFonts w:ascii="Open Sans" w:eastAsia="Open Sans" w:hAnsi="Open Sans" w:cs="Open Sans"/>
              <w:color w:val="21526D"/>
              <w:sz w:val="16"/>
              <w:szCs w:val="16"/>
            </w:rPr>
            <w:t>ses études de cas spécifique</w:t>
          </w:r>
          <w:r w:rsidR="00DF3680">
            <w:rPr>
              <w:rFonts w:ascii="Open Sans" w:eastAsia="Open Sans" w:hAnsi="Open Sans" w:cs="Open Sans"/>
              <w:color w:val="21526D"/>
              <w:sz w:val="16"/>
              <w:szCs w:val="16"/>
            </w:rPr>
            <w:t>s</w:t>
          </w:r>
          <w:r w:rsidR="00A047BC">
            <w:rPr>
              <w:rFonts w:ascii="Open Sans" w:eastAsia="Open Sans" w:hAnsi="Open Sans" w:cs="Open Sans"/>
              <w:color w:val="21526D"/>
              <w:sz w:val="16"/>
              <w:szCs w:val="16"/>
            </w:rPr>
            <w:t xml:space="preserve"> RTE, ENEDIS, EDF</w:t>
          </w:r>
          <w:r w:rsidR="003167B1">
            <w:rPr>
              <w:rFonts w:ascii="Open Sans" w:eastAsia="Open Sans" w:hAnsi="Open Sans" w:cs="Open Sans"/>
              <w:color w:val="21526D"/>
              <w:sz w:val="16"/>
              <w:szCs w:val="16"/>
            </w:rPr>
            <w:t xml:space="preserve"> proposé</w:t>
          </w:r>
          <w:r w:rsidR="00A047BC">
            <w:rPr>
              <w:rFonts w:ascii="Open Sans" w:eastAsia="Open Sans" w:hAnsi="Open Sans" w:cs="Open Sans"/>
              <w:color w:val="21526D"/>
              <w:sz w:val="16"/>
              <w:szCs w:val="16"/>
            </w:rPr>
            <w:t>e</w:t>
          </w:r>
          <w:r w:rsidR="003167B1">
            <w:rPr>
              <w:rFonts w:ascii="Open Sans" w:eastAsia="Open Sans" w:hAnsi="Open Sans" w:cs="Open Sans"/>
              <w:color w:val="21526D"/>
              <w:sz w:val="16"/>
              <w:szCs w:val="16"/>
            </w:rPr>
            <w:t>s tout au long du stage</w:t>
          </w:r>
        </w:p>
      </w:tc>
      <w:tc>
        <w:tcPr>
          <w:tcW w:w="3585" w:type="dxa"/>
          <w:tcBorders>
            <w:top w:val="single" w:sz="8" w:space="0" w:color="C6CE52"/>
            <w:left w:val="single" w:sz="8" w:space="0" w:color="C6CE52"/>
            <w:bottom w:val="single" w:sz="8" w:space="0" w:color="C6CE52"/>
            <w:right w:val="single" w:sz="8" w:space="0" w:color="C6CE52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4F84ADE" w14:textId="77777777" w:rsidR="00554C2E" w:rsidRDefault="00554C2E">
          <w:pPr>
            <w:widowControl w:val="0"/>
            <w:jc w:val="both"/>
            <w:rPr>
              <w:rFonts w:ascii="Open Sans" w:eastAsia="Open Sans" w:hAnsi="Open Sans" w:cs="Open Sans"/>
              <w:b/>
              <w:color w:val="21526D"/>
              <w:sz w:val="2"/>
              <w:szCs w:val="2"/>
            </w:rPr>
          </w:pPr>
        </w:p>
        <w:tbl>
          <w:tblPr>
            <w:tblStyle w:val="ad"/>
            <w:tblW w:w="3360" w:type="dxa"/>
            <w:tblInd w:w="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145"/>
            <w:gridCol w:w="1215"/>
          </w:tblGrid>
          <w:tr w:rsidR="00554C2E" w14:paraId="6C458A95" w14:textId="77777777">
            <w:tc>
              <w:tcPr>
                <w:tcW w:w="2145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45D0D73" w14:textId="7CCF2FB9" w:rsidR="00554C2E" w:rsidRPr="00F978D1" w:rsidRDefault="00554C2E" w:rsidP="00F978D1">
                <w:pPr>
                  <w:widowControl w:val="0"/>
                  <w:jc w:val="both"/>
                  <w:rPr>
                    <w:rFonts w:ascii="Open Sans" w:eastAsia="Open Sans" w:hAnsi="Open Sans" w:cs="Open Sans"/>
                    <w:b/>
                    <w:color w:val="21526D"/>
                    <w:sz w:val="14"/>
                    <w:szCs w:val="14"/>
                  </w:rPr>
                </w:pPr>
                <w:r w:rsidRPr="00F978D1">
                  <w:rPr>
                    <w:rFonts w:ascii="Open Sans" w:eastAsia="Open Sans" w:hAnsi="Open Sans" w:cs="Open Sans"/>
                    <w:b/>
                    <w:color w:val="C6CE52"/>
                    <w:sz w:val="16"/>
                    <w:szCs w:val="16"/>
                  </w:rPr>
                  <w:t>98,3</w:t>
                </w:r>
                <w:r w:rsidR="00C8689D">
                  <w:rPr>
                    <w:rFonts w:ascii="Open Sans" w:eastAsia="Open Sans" w:hAnsi="Open Sans" w:cs="Open Sans"/>
                    <w:b/>
                    <w:color w:val="C6CE52"/>
                    <w:sz w:val="16"/>
                    <w:szCs w:val="16"/>
                  </w:rPr>
                  <w:t xml:space="preserve"> </w:t>
                </w:r>
                <w:r w:rsidRPr="00F978D1">
                  <w:rPr>
                    <w:rFonts w:ascii="Open Sans" w:eastAsia="Open Sans" w:hAnsi="Open Sans" w:cs="Open Sans"/>
                    <w:b/>
                    <w:color w:val="C6CE52"/>
                    <w:sz w:val="16"/>
                    <w:szCs w:val="16"/>
                  </w:rPr>
                  <w:t>%</w:t>
                </w:r>
                <w:r w:rsidR="00F978D1">
                  <w:rPr>
                    <w:rFonts w:ascii="Open Sans" w:eastAsia="Open Sans" w:hAnsi="Open Sans" w:cs="Open Sans"/>
                    <w:b/>
                    <w:color w:val="C6CE52"/>
                    <w:sz w:val="16"/>
                    <w:szCs w:val="16"/>
                  </w:rPr>
                  <w:t xml:space="preserve"> </w:t>
                </w:r>
                <w:r w:rsidR="00F978D1" w:rsidRPr="00F978D1">
                  <w:rPr>
                    <w:rFonts w:ascii="Open Sans" w:eastAsia="Open Sans" w:hAnsi="Open Sans" w:cs="Open Sans"/>
                    <w:b/>
                    <w:color w:val="21526D"/>
                    <w:sz w:val="14"/>
                    <w:szCs w:val="14"/>
                  </w:rPr>
                  <w:t>T</w:t>
                </w:r>
                <w:r w:rsidRPr="00F978D1">
                  <w:rPr>
                    <w:rFonts w:ascii="Open Sans" w:eastAsia="Open Sans" w:hAnsi="Open Sans" w:cs="Open Sans"/>
                    <w:b/>
                    <w:color w:val="21526D"/>
                    <w:sz w:val="14"/>
                    <w:szCs w:val="14"/>
                  </w:rPr>
                  <w:t>aux de satisfaction stagiaires</w:t>
                </w:r>
              </w:p>
              <w:p w14:paraId="10D9D6B6" w14:textId="77777777" w:rsidR="00554C2E" w:rsidRPr="00F978D1" w:rsidRDefault="00554C2E">
                <w:pPr>
                  <w:widowControl w:val="0"/>
                  <w:rPr>
                    <w:rFonts w:ascii="Open Sans" w:eastAsia="Open Sans" w:hAnsi="Open Sans" w:cs="Open Sans"/>
                    <w:b/>
                    <w:color w:val="21526D"/>
                    <w:sz w:val="14"/>
                    <w:szCs w:val="14"/>
                  </w:rPr>
                </w:pPr>
              </w:p>
              <w:p w14:paraId="100EC71B" w14:textId="3991C157" w:rsidR="00554C2E" w:rsidRDefault="003167B1" w:rsidP="003167B1">
                <w:pPr>
                  <w:widowControl w:val="0"/>
                  <w:jc w:val="both"/>
                  <w:rPr>
                    <w:rFonts w:ascii="Open Sans" w:eastAsia="Open Sans" w:hAnsi="Open Sans" w:cs="Open Sans"/>
                    <w:b/>
                    <w:color w:val="21526D"/>
                    <w:sz w:val="14"/>
                    <w:szCs w:val="14"/>
                  </w:rPr>
                </w:pPr>
                <w:r>
                  <w:rPr>
                    <w:rFonts w:ascii="Open Sans" w:eastAsia="Open Sans" w:hAnsi="Open Sans" w:cs="Open Sans"/>
                    <w:b/>
                    <w:color w:val="C6CE52"/>
                    <w:sz w:val="16"/>
                    <w:szCs w:val="16"/>
                  </w:rPr>
                  <w:t xml:space="preserve">100 </w:t>
                </w:r>
                <w:r w:rsidRPr="00F978D1">
                  <w:rPr>
                    <w:rFonts w:ascii="Open Sans" w:eastAsia="Open Sans" w:hAnsi="Open Sans" w:cs="Open Sans"/>
                    <w:b/>
                    <w:color w:val="C6CE52"/>
                    <w:sz w:val="16"/>
                    <w:szCs w:val="16"/>
                  </w:rPr>
                  <w:t>%</w:t>
                </w:r>
                <w:r>
                  <w:rPr>
                    <w:rFonts w:ascii="Open Sans" w:eastAsia="Open Sans" w:hAnsi="Open Sans" w:cs="Open Sans"/>
                    <w:b/>
                    <w:color w:val="C6CE52"/>
                    <w:sz w:val="16"/>
                    <w:szCs w:val="16"/>
                  </w:rPr>
                  <w:t xml:space="preserve"> </w:t>
                </w:r>
                <w:r>
                  <w:rPr>
                    <w:rFonts w:ascii="Open Sans" w:eastAsia="Open Sans" w:hAnsi="Open Sans" w:cs="Open Sans"/>
                    <w:b/>
                    <w:color w:val="21526D"/>
                    <w:sz w:val="14"/>
                    <w:szCs w:val="14"/>
                  </w:rPr>
                  <w:t>Notre taux de réussite</w:t>
                </w:r>
                <w:r w:rsidRPr="00F978D1">
                  <w:rPr>
                    <w:rFonts w:ascii="Open Sans" w:eastAsia="Open Sans" w:hAnsi="Open Sans" w:cs="Open Sans"/>
                    <w:b/>
                    <w:color w:val="21526D"/>
                    <w:sz w:val="14"/>
                    <w:szCs w:val="14"/>
                  </w:rPr>
                  <w:t xml:space="preserve"> </w:t>
                </w:r>
              </w:p>
            </w:tc>
            <w:tc>
              <w:tcPr>
                <w:tcW w:w="1215" w:type="dxa"/>
                <w:tcBorders>
                  <w:top w:val="single" w:sz="8" w:space="0" w:color="FFFFFF"/>
                  <w:left w:val="single" w:sz="8" w:space="0" w:color="FFFFFF"/>
                  <w:bottom w:val="single" w:sz="8" w:space="0" w:color="FFFFFF"/>
                  <w:right w:val="single" w:sz="8" w:space="0" w:color="FFFFFF"/>
                </w:tcBorders>
                <w:shd w:val="clear" w:color="auto" w:fill="auto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F9191F" w14:textId="77777777" w:rsidR="00554C2E" w:rsidRDefault="00554C2E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Open Sans" w:eastAsia="Open Sans" w:hAnsi="Open Sans" w:cs="Open Sans"/>
                    <w:b/>
                    <w:color w:val="21526D"/>
                    <w:sz w:val="16"/>
                    <w:szCs w:val="16"/>
                  </w:rPr>
                </w:pPr>
                <w:r>
                  <w:rPr>
                    <w:rFonts w:ascii="Open Sans" w:eastAsia="Open Sans" w:hAnsi="Open Sans" w:cs="Open Sans"/>
                    <w:b/>
                    <w:noProof/>
                    <w:color w:val="21526D"/>
                    <w:sz w:val="16"/>
                    <w:szCs w:val="16"/>
                  </w:rPr>
                  <w:drawing>
                    <wp:anchor distT="0" distB="0" distL="114300" distR="114300" simplePos="0" relativeHeight="251659264" behindDoc="0" locked="0" layoutInCell="1" allowOverlap="1" wp14:anchorId="6BB1BEB7" wp14:editId="2B3DF208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-123190</wp:posOffset>
                      </wp:positionV>
                      <wp:extent cx="782955" cy="744220"/>
                      <wp:effectExtent l="0" t="0" r="0" b="0"/>
                      <wp:wrapNone/>
                      <wp:docPr id="51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82955" cy="74422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</w:tc>
          </w:tr>
        </w:tbl>
        <w:p w14:paraId="42E26B8B" w14:textId="77777777" w:rsidR="00554C2E" w:rsidRDefault="00554C2E">
          <w:pPr>
            <w:widowControl w:val="0"/>
            <w:spacing w:line="240" w:lineRule="auto"/>
            <w:rPr>
              <w:sz w:val="2"/>
              <w:szCs w:val="2"/>
            </w:rPr>
          </w:pPr>
        </w:p>
      </w:tc>
      <w:tc>
        <w:tcPr>
          <w:tcW w:w="3570" w:type="dxa"/>
          <w:tcBorders>
            <w:top w:val="single" w:sz="8" w:space="0" w:color="C6CE52"/>
            <w:left w:val="single" w:sz="8" w:space="0" w:color="C6CE52"/>
            <w:bottom w:val="single" w:sz="8" w:space="0" w:color="C6CE52"/>
            <w:right w:val="single" w:sz="8" w:space="0" w:color="C6CE52"/>
          </w:tcBorders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03447F41" w14:textId="5B84F970" w:rsidR="00554C2E" w:rsidRDefault="00554C2E">
          <w:pPr>
            <w:widowControl w:val="0"/>
            <w:jc w:val="both"/>
            <w:rPr>
              <w:rFonts w:ascii="Open Sans" w:eastAsia="Open Sans" w:hAnsi="Open Sans" w:cs="Open Sans"/>
              <w:b/>
              <w:color w:val="18376A"/>
              <w:sz w:val="15"/>
              <w:szCs w:val="15"/>
            </w:rPr>
          </w:pPr>
          <w:r>
            <w:rPr>
              <w:rFonts w:ascii="Open Sans" w:eastAsia="Open Sans" w:hAnsi="Open Sans" w:cs="Open Sans"/>
              <w:b/>
              <w:color w:val="18376A"/>
              <w:sz w:val="15"/>
              <w:szCs w:val="15"/>
            </w:rPr>
            <w:t>Notre engagement qualité</w:t>
          </w:r>
        </w:p>
        <w:p w14:paraId="28743FF5" w14:textId="0FB61BCC" w:rsidR="00554C2E" w:rsidRDefault="001649BA">
          <w:pPr>
            <w:widowControl w:val="0"/>
            <w:jc w:val="both"/>
            <w:rPr>
              <w:rFonts w:ascii="Open Sans" w:eastAsia="Open Sans" w:hAnsi="Open Sans" w:cs="Open Sans"/>
              <w:b/>
              <w:color w:val="18376A"/>
              <w:sz w:val="15"/>
              <w:szCs w:val="15"/>
            </w:rPr>
          </w:pPr>
          <w:r>
            <w:rPr>
              <w:noProof/>
            </w:rPr>
            <w:drawing>
              <wp:inline distT="0" distB="0" distL="0" distR="0" wp14:anchorId="2237733B" wp14:editId="36D475C0">
                <wp:extent cx="2139950" cy="504190"/>
                <wp:effectExtent l="0" t="0" r="0" b="0"/>
                <wp:docPr id="11" name="Imag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9950" cy="504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B3D9AD5" w14:textId="77777777" w:rsidR="00554C2E" w:rsidRDefault="00554C2E">
    <w:pPr>
      <w:spacing w:line="240" w:lineRule="auto"/>
      <w:jc w:val="right"/>
      <w:rPr>
        <w:rFonts w:ascii="Open Sans" w:eastAsia="Open Sans" w:hAnsi="Open Sans" w:cs="Open Sans"/>
        <w:color w:val="21526D"/>
        <w:sz w:val="4"/>
        <w:szCs w:val="4"/>
      </w:rPr>
    </w:pPr>
  </w:p>
  <w:p w14:paraId="3569CFA5" w14:textId="7FCF3928" w:rsidR="00554C2E" w:rsidRDefault="00554C2E">
    <w:pPr>
      <w:spacing w:line="240" w:lineRule="auto"/>
      <w:jc w:val="right"/>
      <w:rPr>
        <w:sz w:val="14"/>
        <w:szCs w:val="14"/>
      </w:rPr>
    </w:pPr>
    <w:r>
      <w:rPr>
        <w:rFonts w:ascii="Open Sans" w:eastAsia="Open Sans" w:hAnsi="Open Sans" w:cs="Open Sans"/>
        <w:color w:val="21526D"/>
        <w:sz w:val="14"/>
        <w:szCs w:val="14"/>
      </w:rPr>
      <w:t>V</w:t>
    </w:r>
    <w:r w:rsidR="00A047BC">
      <w:rPr>
        <w:rFonts w:ascii="Open Sans" w:eastAsia="Open Sans" w:hAnsi="Open Sans" w:cs="Open Sans"/>
        <w:color w:val="21526D"/>
        <w:sz w:val="14"/>
        <w:szCs w:val="14"/>
      </w:rPr>
      <w:t>23</w:t>
    </w:r>
    <w:r w:rsidR="0033027F">
      <w:rPr>
        <w:rFonts w:ascii="Open Sans" w:eastAsia="Open Sans" w:hAnsi="Open Sans" w:cs="Open Sans"/>
        <w:color w:val="21526D"/>
        <w:sz w:val="14"/>
        <w:szCs w:val="14"/>
      </w:rPr>
      <w:t>0</w:t>
    </w:r>
    <w:r w:rsidR="001649BA">
      <w:rPr>
        <w:rFonts w:ascii="Open Sans" w:eastAsia="Open Sans" w:hAnsi="Open Sans" w:cs="Open Sans"/>
        <w:color w:val="21526D"/>
        <w:sz w:val="14"/>
        <w:szCs w:val="14"/>
      </w:rPr>
      <w:t>4</w:t>
    </w:r>
    <w:r w:rsidR="0033027F">
      <w:rPr>
        <w:rFonts w:ascii="Open Sans" w:eastAsia="Open Sans" w:hAnsi="Open Sans" w:cs="Open Sans"/>
        <w:color w:val="21526D"/>
        <w:sz w:val="14"/>
        <w:szCs w:val="14"/>
      </w:rPr>
      <w:t>21</w:t>
    </w:r>
    <w:r>
      <w:rPr>
        <w:rFonts w:ascii="Open Sans" w:eastAsia="Open Sans" w:hAnsi="Open Sans" w:cs="Open Sans"/>
        <w:color w:val="21526D"/>
        <w:sz w:val="14"/>
        <w:szCs w:val="14"/>
      </w:rPr>
      <w:t xml:space="preserve">© NEOMIS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6D90D" w14:textId="77777777" w:rsidR="000A5801" w:rsidRDefault="000A5801">
      <w:pPr>
        <w:spacing w:line="240" w:lineRule="auto"/>
      </w:pPr>
      <w:r>
        <w:separator/>
      </w:r>
    </w:p>
  </w:footnote>
  <w:footnote w:type="continuationSeparator" w:id="0">
    <w:p w14:paraId="1C7C0A5C" w14:textId="77777777" w:rsidR="000A5801" w:rsidRDefault="000A580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F33A2" w14:textId="58551ACE" w:rsidR="00554C2E" w:rsidRDefault="00554C2E">
    <w:pPr>
      <w:rPr>
        <w:sz w:val="2"/>
        <w:szCs w:val="2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3CFE1BB0" wp14:editId="3FE5A987">
          <wp:simplePos x="0" y="0"/>
          <wp:positionH relativeFrom="page">
            <wp:align>left</wp:align>
          </wp:positionH>
          <wp:positionV relativeFrom="paragraph">
            <wp:posOffset>-458470</wp:posOffset>
          </wp:positionV>
          <wp:extent cx="7582535" cy="495300"/>
          <wp:effectExtent l="0" t="0" r="0" b="0"/>
          <wp:wrapSquare wrapText="bothSides" distT="0" distB="0" distL="0" distR="0"/>
          <wp:docPr id="50" name="image1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82535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52308"/>
    <w:multiLevelType w:val="hybridMultilevel"/>
    <w:tmpl w:val="4DA2A1B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BD7BDD"/>
    <w:multiLevelType w:val="hybridMultilevel"/>
    <w:tmpl w:val="1F102B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D21180"/>
    <w:multiLevelType w:val="hybridMultilevel"/>
    <w:tmpl w:val="1228F4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794388"/>
    <w:multiLevelType w:val="hybridMultilevel"/>
    <w:tmpl w:val="F5C40E6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42519A"/>
    <w:multiLevelType w:val="hybridMultilevel"/>
    <w:tmpl w:val="C826F0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AE72DB"/>
    <w:multiLevelType w:val="hybridMultilevel"/>
    <w:tmpl w:val="29CE1B6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9098169">
    <w:abstractNumId w:val="0"/>
  </w:num>
  <w:num w:numId="2" w16cid:durableId="1727416749">
    <w:abstractNumId w:val="4"/>
  </w:num>
  <w:num w:numId="3" w16cid:durableId="1581284821">
    <w:abstractNumId w:val="1"/>
  </w:num>
  <w:num w:numId="4" w16cid:durableId="1773669783">
    <w:abstractNumId w:val="5"/>
  </w:num>
  <w:num w:numId="5" w16cid:durableId="138113069">
    <w:abstractNumId w:val="3"/>
  </w:num>
  <w:num w:numId="6" w16cid:durableId="15713043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D2F"/>
    <w:rsid w:val="000013AE"/>
    <w:rsid w:val="0008014B"/>
    <w:rsid w:val="00093369"/>
    <w:rsid w:val="000A554B"/>
    <w:rsid w:val="000A5801"/>
    <w:rsid w:val="000B6FA9"/>
    <w:rsid w:val="000C4FAC"/>
    <w:rsid w:val="000E1096"/>
    <w:rsid w:val="00113135"/>
    <w:rsid w:val="001649BA"/>
    <w:rsid w:val="00207695"/>
    <w:rsid w:val="00310F02"/>
    <w:rsid w:val="003167B1"/>
    <w:rsid w:val="003224D2"/>
    <w:rsid w:val="00327FCF"/>
    <w:rsid w:val="0033027F"/>
    <w:rsid w:val="003307E7"/>
    <w:rsid w:val="00382310"/>
    <w:rsid w:val="003E7152"/>
    <w:rsid w:val="00402832"/>
    <w:rsid w:val="00493763"/>
    <w:rsid w:val="004966AE"/>
    <w:rsid w:val="004C3D2F"/>
    <w:rsid w:val="004E24CF"/>
    <w:rsid w:val="0050636A"/>
    <w:rsid w:val="005504A6"/>
    <w:rsid w:val="00554C2E"/>
    <w:rsid w:val="00617AA9"/>
    <w:rsid w:val="00683151"/>
    <w:rsid w:val="006941DC"/>
    <w:rsid w:val="00793D0E"/>
    <w:rsid w:val="007A659F"/>
    <w:rsid w:val="007B43C0"/>
    <w:rsid w:val="007F717D"/>
    <w:rsid w:val="00817B28"/>
    <w:rsid w:val="00871BDC"/>
    <w:rsid w:val="008F2924"/>
    <w:rsid w:val="008F39BE"/>
    <w:rsid w:val="009716D8"/>
    <w:rsid w:val="00A0360F"/>
    <w:rsid w:val="00A047BC"/>
    <w:rsid w:val="00B74DD2"/>
    <w:rsid w:val="00C04B85"/>
    <w:rsid w:val="00C10023"/>
    <w:rsid w:val="00C8689D"/>
    <w:rsid w:val="00C86F8D"/>
    <w:rsid w:val="00CA6A81"/>
    <w:rsid w:val="00D829AB"/>
    <w:rsid w:val="00D83FEB"/>
    <w:rsid w:val="00DD6F23"/>
    <w:rsid w:val="00DF3680"/>
    <w:rsid w:val="00E76270"/>
    <w:rsid w:val="00E9336D"/>
    <w:rsid w:val="00E95D41"/>
    <w:rsid w:val="00EA0C07"/>
    <w:rsid w:val="00F3373F"/>
    <w:rsid w:val="00F62B55"/>
    <w:rsid w:val="00F978D1"/>
    <w:rsid w:val="00FA5F7E"/>
    <w:rsid w:val="00FC2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AAA0C9"/>
  <w15:docId w15:val="{CB1F58E0-1EA6-47FE-8182-A7295492B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D83FEB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83FEB"/>
  </w:style>
  <w:style w:type="paragraph" w:styleId="Pieddepage">
    <w:name w:val="footer"/>
    <w:basedOn w:val="Normal"/>
    <w:link w:val="PieddepageCar"/>
    <w:uiPriority w:val="99"/>
    <w:unhideWhenUsed/>
    <w:rsid w:val="00D83FEB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3FEB"/>
  </w:style>
  <w:style w:type="character" w:styleId="Lienhypertexte">
    <w:name w:val="Hyperlink"/>
    <w:basedOn w:val="Policepardfaut"/>
    <w:uiPriority w:val="99"/>
    <w:unhideWhenUsed/>
    <w:rsid w:val="00D83FE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83FEB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FA5F7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titule">
    <w:name w:val="intitule"/>
    <w:basedOn w:val="Policepardfaut"/>
    <w:rsid w:val="00617A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eomis.fr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hyperlink" Target="mailto:contact@neomis.fr" TargetMode="Externa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mickael benhaim</dc:creator>
  <cp:lastModifiedBy>NEOMIS CF</cp:lastModifiedBy>
  <cp:revision>10</cp:revision>
  <cp:lastPrinted>2023-09-20T13:34:00Z</cp:lastPrinted>
  <dcterms:created xsi:type="dcterms:W3CDTF">2023-09-20T12:47:00Z</dcterms:created>
  <dcterms:modified xsi:type="dcterms:W3CDTF">2023-09-21T08:54:00Z</dcterms:modified>
</cp:coreProperties>
</file>